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7946" w:rsidRPr="00B24D08" w:rsidRDefault="00A27946" w:rsidP="00135E7A">
      <w:pPr>
        <w:jc w:val="center"/>
        <w:rPr>
          <w:rFonts w:ascii="David" w:hAnsi="David"/>
          <w:b/>
          <w:bCs/>
          <w:u w:val="single"/>
          <w:rtl/>
          <w:lang w:eastAsia="en-US"/>
        </w:rPr>
      </w:pPr>
      <w:bookmarkStart w:id="0" w:name="_GoBack"/>
      <w:bookmarkEnd w:id="0"/>
      <w:r w:rsidRPr="00B24D08">
        <w:rPr>
          <w:rFonts w:ascii="David" w:hAnsi="David" w:hint="cs"/>
          <w:b/>
          <w:bCs/>
          <w:u w:val="single"/>
          <w:rtl/>
          <w:lang w:eastAsia="en-US"/>
        </w:rPr>
        <w:t>משרד ראש הממשלה</w:t>
      </w:r>
    </w:p>
    <w:p w:rsidR="00A27946" w:rsidRPr="00B24D08" w:rsidRDefault="00A27946" w:rsidP="00135E7A">
      <w:pPr>
        <w:jc w:val="center"/>
        <w:rPr>
          <w:rFonts w:ascii="David" w:hAnsi="David"/>
          <w:b/>
          <w:bCs/>
          <w:u w:val="single"/>
          <w:rtl/>
          <w:lang w:eastAsia="en-US"/>
        </w:rPr>
      </w:pPr>
    </w:p>
    <w:p w:rsidR="00A27946" w:rsidRPr="00B24D08" w:rsidRDefault="00A27946" w:rsidP="00135E7A">
      <w:pPr>
        <w:jc w:val="center"/>
        <w:rPr>
          <w:rFonts w:ascii="David" w:hAnsi="David"/>
          <w:b/>
          <w:bCs/>
          <w:u w:val="single"/>
          <w:rtl/>
          <w:lang w:eastAsia="en-US"/>
        </w:rPr>
      </w:pPr>
    </w:p>
    <w:p w:rsidR="00A27946" w:rsidRPr="00B24D08" w:rsidRDefault="00A27946" w:rsidP="00135E7A">
      <w:pPr>
        <w:jc w:val="center"/>
        <w:rPr>
          <w:rFonts w:ascii="David" w:hAnsi="David"/>
          <w:b/>
          <w:bCs/>
          <w:u w:val="single"/>
          <w:rtl/>
          <w:lang w:eastAsia="en-US"/>
        </w:rPr>
      </w:pPr>
      <w:r w:rsidRPr="00B24D08">
        <w:rPr>
          <w:rFonts w:ascii="David" w:hAnsi="David" w:hint="cs"/>
          <w:b/>
          <w:bCs/>
          <w:u w:val="single"/>
          <w:rtl/>
          <w:lang w:eastAsia="en-US"/>
        </w:rPr>
        <w:t>מכרז פומבי מס' 13/15</w:t>
      </w:r>
    </w:p>
    <w:p w:rsidR="00A27946" w:rsidRPr="00B24D08" w:rsidRDefault="00A27946" w:rsidP="00135E7A">
      <w:pPr>
        <w:jc w:val="center"/>
        <w:rPr>
          <w:rFonts w:ascii="David" w:hAnsi="David"/>
          <w:b/>
          <w:bCs/>
          <w:u w:val="single"/>
          <w:rtl/>
          <w:lang w:eastAsia="en-US"/>
        </w:rPr>
      </w:pPr>
    </w:p>
    <w:p w:rsidR="00A27946" w:rsidRPr="00B24D08" w:rsidRDefault="00A27946" w:rsidP="00135E7A">
      <w:pPr>
        <w:jc w:val="center"/>
        <w:rPr>
          <w:rFonts w:ascii="David" w:hAnsi="David"/>
          <w:b/>
          <w:bCs/>
          <w:u w:val="single"/>
          <w:rtl/>
          <w:lang w:eastAsia="en-US"/>
        </w:rPr>
      </w:pPr>
      <w:r w:rsidRPr="00B24D08">
        <w:rPr>
          <w:rFonts w:ascii="David" w:hAnsi="David"/>
          <w:b/>
          <w:bCs/>
          <w:u w:val="single"/>
          <w:rtl/>
          <w:lang w:eastAsia="en-US"/>
        </w:rPr>
        <w:t xml:space="preserve">לאספקת </w:t>
      </w:r>
      <w:r w:rsidRPr="00B24D08">
        <w:rPr>
          <w:rFonts w:ascii="David" w:hAnsi="David" w:hint="cs"/>
          <w:b/>
          <w:bCs/>
          <w:u w:val="single"/>
          <w:rtl/>
          <w:lang w:eastAsia="en-US"/>
        </w:rPr>
        <w:t>שירותי גינון במבנים ובחצרות השייכים למשרד ראש הממשלה</w:t>
      </w:r>
    </w:p>
    <w:p w:rsidR="00A27946" w:rsidRPr="00B24D08" w:rsidRDefault="00A27946" w:rsidP="00135E7A">
      <w:pPr>
        <w:jc w:val="center"/>
        <w:rPr>
          <w:rFonts w:ascii="David" w:hAnsi="David"/>
          <w:b/>
          <w:bCs/>
          <w:u w:val="single"/>
          <w:lang w:eastAsia="en-US"/>
        </w:rPr>
      </w:pPr>
    </w:p>
    <w:p w:rsidR="00A27946" w:rsidRPr="00B24D08" w:rsidRDefault="00A27946" w:rsidP="00135E7A">
      <w:pPr>
        <w:jc w:val="center"/>
        <w:rPr>
          <w:rFonts w:ascii="David" w:hAnsi="David"/>
          <w:b/>
          <w:bCs/>
          <w:u w:val="single"/>
          <w:rtl/>
          <w:lang w:eastAsia="en-US"/>
        </w:rPr>
      </w:pPr>
    </w:p>
    <w:p w:rsidR="00A27946" w:rsidRPr="00B24D08" w:rsidRDefault="00A27946" w:rsidP="00135E7A">
      <w:pPr>
        <w:numPr>
          <w:ilvl w:val="0"/>
          <w:numId w:val="1"/>
        </w:numPr>
        <w:spacing w:after="120"/>
        <w:jc w:val="both"/>
        <w:rPr>
          <w:rFonts w:ascii="David" w:hAnsi="David"/>
          <w:spacing w:val="2"/>
        </w:rPr>
      </w:pPr>
      <w:r w:rsidRPr="00B24D08">
        <w:rPr>
          <w:rFonts w:ascii="David" w:hAnsi="David" w:hint="cs"/>
          <w:rtl/>
        </w:rPr>
        <w:t xml:space="preserve">משרד </w:t>
      </w:r>
      <w:r w:rsidRPr="00B24D08">
        <w:rPr>
          <w:rFonts w:ascii="David" w:hAnsi="David" w:hint="cs"/>
          <w:spacing w:val="2"/>
          <w:rtl/>
        </w:rPr>
        <w:t>ראש הממשלה (להלן: "</w:t>
      </w:r>
      <w:r w:rsidRPr="00B24D08">
        <w:rPr>
          <w:rFonts w:ascii="David" w:hAnsi="David" w:hint="cs"/>
          <w:b/>
          <w:bCs/>
          <w:spacing w:val="2"/>
          <w:rtl/>
        </w:rPr>
        <w:t>המשרד</w:t>
      </w:r>
      <w:r w:rsidRPr="00B24D08">
        <w:rPr>
          <w:rFonts w:ascii="David" w:hAnsi="David" w:hint="cs"/>
          <w:spacing w:val="2"/>
          <w:rtl/>
        </w:rPr>
        <w:t>"), מבקש לקבל הצעות לאספקת שירותי גינון, והכל בהתאם למפורט במסמכי המכרז.</w:t>
      </w:r>
    </w:p>
    <w:p w:rsidR="00A27946" w:rsidRPr="00B24D08" w:rsidRDefault="00A27946" w:rsidP="00135E7A">
      <w:pPr>
        <w:numPr>
          <w:ilvl w:val="0"/>
          <w:numId w:val="1"/>
        </w:numPr>
        <w:spacing w:after="120"/>
        <w:jc w:val="both"/>
        <w:rPr>
          <w:rFonts w:ascii="David" w:hAnsi="David"/>
          <w:spacing w:val="2"/>
        </w:rPr>
      </w:pPr>
      <w:r w:rsidRPr="00B24D08">
        <w:rPr>
          <w:rFonts w:ascii="David" w:hAnsi="David"/>
          <w:b/>
          <w:bCs/>
          <w:spacing w:val="2"/>
          <w:u w:val="single"/>
          <w:rtl/>
        </w:rPr>
        <w:t>תקופת ההתקשרות</w:t>
      </w:r>
      <w:r w:rsidR="002D5078" w:rsidRPr="002D5078">
        <w:rPr>
          <w:rFonts w:ascii="David" w:hAnsi="David" w:hint="cs"/>
          <w:b/>
          <w:bCs/>
          <w:spacing w:val="2"/>
          <w:rtl/>
        </w:rPr>
        <w:t xml:space="preserve"> </w:t>
      </w:r>
      <w:r w:rsidRPr="00B24D08">
        <w:rPr>
          <w:rFonts w:ascii="David" w:hAnsi="David" w:hint="cs"/>
          <w:spacing w:val="2"/>
          <w:rtl/>
        </w:rPr>
        <w:t>- תקופת ההתקשרות</w:t>
      </w:r>
      <w:r w:rsidRPr="00B24D08">
        <w:rPr>
          <w:rFonts w:ascii="David" w:hAnsi="David"/>
          <w:spacing w:val="2"/>
          <w:rtl/>
        </w:rPr>
        <w:t xml:space="preserve"> בין הספק לבין המשרד </w:t>
      </w:r>
      <w:r w:rsidRPr="00B24D08">
        <w:rPr>
          <w:rFonts w:ascii="David" w:hAnsi="David" w:hint="cs"/>
          <w:spacing w:val="2"/>
          <w:rtl/>
        </w:rPr>
        <w:t xml:space="preserve">תהא שנתיים. </w:t>
      </w:r>
      <w:r w:rsidRPr="00B24D08">
        <w:rPr>
          <w:rFonts w:ascii="David" w:hAnsi="David"/>
          <w:spacing w:val="2"/>
          <w:rtl/>
        </w:rPr>
        <w:t>למשרד</w:t>
      </w:r>
      <w:r w:rsidRPr="00B24D08">
        <w:rPr>
          <w:rFonts w:ascii="David" w:hAnsi="David" w:hint="cs"/>
          <w:spacing w:val="2"/>
          <w:rtl/>
        </w:rPr>
        <w:t xml:space="preserve"> שמורה</w:t>
      </w:r>
      <w:r w:rsidRPr="00B24D08">
        <w:rPr>
          <w:rFonts w:ascii="David" w:hAnsi="David"/>
          <w:spacing w:val="2"/>
          <w:rtl/>
        </w:rPr>
        <w:t xml:space="preserve"> זכות</w:t>
      </w:r>
      <w:r w:rsidRPr="00B24D08">
        <w:rPr>
          <w:rFonts w:ascii="David" w:hAnsi="David" w:hint="cs"/>
          <w:spacing w:val="2"/>
          <w:rtl/>
        </w:rPr>
        <w:t xml:space="preserve"> הברירה</w:t>
      </w:r>
      <w:r w:rsidRPr="00B24D08">
        <w:rPr>
          <w:rFonts w:ascii="David" w:hAnsi="David"/>
          <w:spacing w:val="2"/>
          <w:rtl/>
        </w:rPr>
        <w:t xml:space="preserve"> להאריך את תקופת ההתקשרות </w:t>
      </w:r>
      <w:r w:rsidRPr="00B24D08">
        <w:rPr>
          <w:rFonts w:ascii="David" w:hAnsi="David" w:hint="cs"/>
          <w:spacing w:val="2"/>
          <w:rtl/>
        </w:rPr>
        <w:t xml:space="preserve">בשתי </w:t>
      </w:r>
      <w:r w:rsidRPr="00B24D08">
        <w:rPr>
          <w:rFonts w:ascii="David" w:hAnsi="David"/>
          <w:spacing w:val="2"/>
          <w:rtl/>
        </w:rPr>
        <w:t>תקופות נוספות של עד שנה אחת כל אחת.</w:t>
      </w:r>
    </w:p>
    <w:p w:rsidR="00A27946" w:rsidRPr="00B24D08" w:rsidRDefault="00A27946" w:rsidP="00135E7A">
      <w:pPr>
        <w:numPr>
          <w:ilvl w:val="0"/>
          <w:numId w:val="1"/>
        </w:numPr>
        <w:spacing w:after="120"/>
        <w:jc w:val="both"/>
        <w:rPr>
          <w:rFonts w:ascii="David" w:hAnsi="David"/>
          <w:spacing w:val="2"/>
        </w:rPr>
      </w:pPr>
      <w:r w:rsidRPr="00B24D08">
        <w:rPr>
          <w:rFonts w:ascii="David" w:hAnsi="David" w:hint="cs"/>
          <w:b/>
          <w:bCs/>
          <w:u w:val="single"/>
          <w:rtl/>
        </w:rPr>
        <w:t>תנאי הסף</w:t>
      </w:r>
      <w:r w:rsidRPr="00B24D08">
        <w:rPr>
          <w:rFonts w:ascii="David" w:hAnsi="David" w:hint="cs"/>
          <w:rtl/>
        </w:rPr>
        <w:t xml:space="preserve"> להשתתפות במכרז הם כדלקמן:</w:t>
      </w:r>
    </w:p>
    <w:p w:rsidR="00A27946" w:rsidRPr="00B24D08" w:rsidRDefault="00A27946" w:rsidP="00135E7A">
      <w:pPr>
        <w:numPr>
          <w:ilvl w:val="1"/>
          <w:numId w:val="1"/>
        </w:numPr>
        <w:spacing w:after="120"/>
        <w:jc w:val="both"/>
        <w:rPr>
          <w:rtl/>
        </w:rPr>
      </w:pPr>
      <w:r w:rsidRPr="00B24D08">
        <w:rPr>
          <w:rtl/>
        </w:rPr>
        <w:t xml:space="preserve">המציע הוא </w:t>
      </w:r>
      <w:r w:rsidRPr="00B24D08">
        <w:rPr>
          <w:rFonts w:hint="cs"/>
          <w:rtl/>
        </w:rPr>
        <w:t xml:space="preserve">יחיד </w:t>
      </w:r>
      <w:r w:rsidRPr="00B24D08">
        <w:rPr>
          <w:rtl/>
        </w:rPr>
        <w:t>תושב ישראל, שותפות רשומה בישראל כדין או תאגיד רשום בישראל כדין ולא קיימת בדוחות הכספיים המבוקרים לשתי שנות המס האחרונות אזהרה על המשך קיומו של התאגיד כ"עסק חי</w:t>
      </w:r>
      <w:r w:rsidRPr="00B24D08">
        <w:rPr>
          <w:rFonts w:hint="cs"/>
          <w:rtl/>
        </w:rPr>
        <w:t>".</w:t>
      </w:r>
    </w:p>
    <w:p w:rsidR="00A27946" w:rsidRPr="00B24D08" w:rsidRDefault="00A27946" w:rsidP="00135E7A">
      <w:pPr>
        <w:numPr>
          <w:ilvl w:val="1"/>
          <w:numId w:val="1"/>
        </w:numPr>
        <w:spacing w:after="120"/>
        <w:jc w:val="both"/>
        <w:rPr>
          <w:rtl/>
        </w:rPr>
      </w:pPr>
      <w:r w:rsidRPr="00B24D08">
        <w:rPr>
          <w:rtl/>
        </w:rPr>
        <w:t>המציע מנהל ספרים כדין ובידיו האישורים והתצהירים הנדרשים לפי חוק עסקאות גופים ציבוריים, התשל"ו-1976, כשהם תקפים</w:t>
      </w:r>
      <w:r w:rsidRPr="00B24D08">
        <w:t>.</w:t>
      </w:r>
    </w:p>
    <w:p w:rsidR="00A27946" w:rsidRPr="00B24D08" w:rsidRDefault="00A27946" w:rsidP="00135E7A">
      <w:pPr>
        <w:numPr>
          <w:ilvl w:val="1"/>
          <w:numId w:val="1"/>
        </w:numPr>
        <w:spacing w:after="120"/>
        <w:jc w:val="both"/>
        <w:rPr>
          <w:rtl/>
        </w:rPr>
      </w:pPr>
      <w:r w:rsidRPr="00B24D08">
        <w:rPr>
          <w:rtl/>
        </w:rPr>
        <w:t xml:space="preserve">המציע לא הורשע בעבירה שנושאה פיסקאלי (אי העברת ניכויים, אי דיווח לרשויות המס, אי רישום תקבול </w:t>
      </w:r>
      <w:proofErr w:type="spellStart"/>
      <w:r w:rsidRPr="00B24D08">
        <w:rPr>
          <w:rtl/>
        </w:rPr>
        <w:t>וכיוצ"ב</w:t>
      </w:r>
      <w:proofErr w:type="spellEnd"/>
      <w:r w:rsidRPr="00B24D08">
        <w:rPr>
          <w:rtl/>
        </w:rPr>
        <w:t>), או בעבירות לפי סעיפים 290 עד 297, 383 עד 393 ו-414 עד 438 לחוק העונשין, התשל"ז-1977, זולת אם חלפה תקופת ההתיישנות לפי חוק המרשם הפלילי ותקנת השבים התשמ"א-1981</w:t>
      </w:r>
      <w:r w:rsidRPr="00B24D08">
        <w:t xml:space="preserve">. </w:t>
      </w:r>
    </w:p>
    <w:p w:rsidR="00A27946" w:rsidRPr="00B24D08" w:rsidRDefault="00A27946" w:rsidP="00135E7A">
      <w:pPr>
        <w:numPr>
          <w:ilvl w:val="1"/>
          <w:numId w:val="1"/>
        </w:numPr>
        <w:spacing w:after="120"/>
        <w:jc w:val="both"/>
      </w:pPr>
      <w:r w:rsidRPr="00B24D08">
        <w:rPr>
          <w:rtl/>
        </w:rPr>
        <w:t>המציע, אם אינו יחיד</w:t>
      </w:r>
      <w:r w:rsidRPr="00B24D08">
        <w:rPr>
          <w:rFonts w:hint="cs"/>
          <w:rtl/>
        </w:rPr>
        <w:t>,</w:t>
      </w:r>
      <w:r w:rsidRPr="00B24D08">
        <w:rPr>
          <w:rtl/>
        </w:rPr>
        <w:t xml:space="preserve"> שילם את כל חובותיו לרשם המופקד על המרשם שבו הוא רשום על פי דין, כגון רשם החברות, רשם השותפויות וכיו"ב, עד למועד הגשת ההצעה. אם הוא חברה, המציע אינו רשום ברשם החברות כחברה מפרת חוק או בהתראה לפני רישום כחברה מפרת חוק</w:t>
      </w:r>
      <w:r w:rsidRPr="00B24D08">
        <w:t>.</w:t>
      </w:r>
    </w:p>
    <w:p w:rsidR="00A27946" w:rsidRPr="00B24D08" w:rsidRDefault="00A27946" w:rsidP="00135E7A">
      <w:pPr>
        <w:numPr>
          <w:ilvl w:val="1"/>
          <w:numId w:val="1"/>
        </w:numPr>
        <w:spacing w:after="120"/>
        <w:jc w:val="both"/>
      </w:pPr>
      <w:r w:rsidRPr="00B24D08">
        <w:rPr>
          <w:rFonts w:hint="cs"/>
          <w:rtl/>
        </w:rPr>
        <w:t>המציע הוא בעל ניסיון של 5 שנים לפחות במתן שירותי גינון במהלך השנים 2010-2015 לשני לקוחות לכל הפחות;</w:t>
      </w:r>
    </w:p>
    <w:p w:rsidR="00A27946" w:rsidRPr="00B24D08" w:rsidRDefault="00A27946" w:rsidP="00135E7A">
      <w:pPr>
        <w:spacing w:after="120"/>
        <w:ind w:left="1406"/>
        <w:jc w:val="both"/>
      </w:pPr>
      <w:r w:rsidRPr="00B24D08">
        <w:rPr>
          <w:rFonts w:hint="cs"/>
          <w:rtl/>
        </w:rPr>
        <w:t xml:space="preserve">לעניין תנאי הסף: "שירותי גינון"- הכוללים מתן שירותי גינון חוץ (לרבות טיפול בצמחיה, שתילה, גיזום, דישון, </w:t>
      </w:r>
      <w:proofErr w:type="spellStart"/>
      <w:r w:rsidRPr="00B24D08">
        <w:rPr>
          <w:rFonts w:hint="cs"/>
          <w:rtl/>
        </w:rPr>
        <w:t>השקייה</w:t>
      </w:r>
      <w:proofErr w:type="spellEnd"/>
      <w:r w:rsidRPr="00B24D08">
        <w:rPr>
          <w:rFonts w:hint="cs"/>
          <w:rtl/>
        </w:rPr>
        <w:t xml:space="preserve"> וכיו"ב) וגינון פנים (לרבות, שתילה, </w:t>
      </w:r>
      <w:proofErr w:type="spellStart"/>
      <w:r w:rsidRPr="00B24D08">
        <w:rPr>
          <w:rFonts w:hint="cs"/>
          <w:rtl/>
        </w:rPr>
        <w:t>השקייה</w:t>
      </w:r>
      <w:proofErr w:type="spellEnd"/>
      <w:r w:rsidRPr="00B24D08">
        <w:rPr>
          <w:rFonts w:hint="cs"/>
          <w:rtl/>
        </w:rPr>
        <w:t>, דישון וכיו"ב).</w:t>
      </w:r>
    </w:p>
    <w:p w:rsidR="00A27946" w:rsidRPr="00B24D08" w:rsidRDefault="00A27946" w:rsidP="00135E7A">
      <w:pPr>
        <w:tabs>
          <w:tab w:val="left" w:pos="720"/>
        </w:tabs>
        <w:spacing w:before="120" w:after="120"/>
        <w:ind w:left="1411"/>
        <w:jc w:val="both"/>
        <w:rPr>
          <w:rtl/>
        </w:rPr>
      </w:pPr>
      <w:r w:rsidRPr="00B24D08">
        <w:rPr>
          <w:rFonts w:hint="cs"/>
          <w:rtl/>
        </w:rPr>
        <w:t xml:space="preserve">יובהר, כי הוותק הדרוש, כאמור לעיל, בתחום שירותי הגינון עולה על משך ביצוע ההתקשרות המתוכנן, וזאת בשל אופיים של האתרים שבהם יינתנו השירותים והעובדה שבחלקם </w:t>
      </w:r>
      <w:r w:rsidRPr="00B24D08">
        <w:rPr>
          <w:rtl/>
        </w:rPr>
        <w:t>נערכים מפגשים</w:t>
      </w:r>
      <w:r w:rsidRPr="00B24D08">
        <w:rPr>
          <w:rFonts w:hint="cs"/>
          <w:rtl/>
        </w:rPr>
        <w:t xml:space="preserve"> עם אורחים רמי דרג,</w:t>
      </w:r>
      <w:r w:rsidRPr="00B24D08">
        <w:rPr>
          <w:rtl/>
        </w:rPr>
        <w:t xml:space="preserve"> אירועים </w:t>
      </w:r>
      <w:r w:rsidRPr="00B24D08">
        <w:rPr>
          <w:rFonts w:hint="cs"/>
          <w:rtl/>
        </w:rPr>
        <w:t>וטקסים ממלכתיים המחייבים כי האתרים יהיו ייצוגיים ויהלמו את אופיים של האירועים והטקסים הנ"ל</w:t>
      </w:r>
      <w:r w:rsidRPr="00B24D08">
        <w:rPr>
          <w:rFonts w:hint="cs"/>
          <w:b/>
          <w:bCs/>
          <w:rtl/>
        </w:rPr>
        <w:t xml:space="preserve">. </w:t>
      </w:r>
    </w:p>
    <w:p w:rsidR="00A27946" w:rsidRPr="00B24D08" w:rsidRDefault="00A27946" w:rsidP="00135E7A">
      <w:pPr>
        <w:numPr>
          <w:ilvl w:val="1"/>
          <w:numId w:val="1"/>
        </w:numPr>
        <w:spacing w:after="120"/>
        <w:jc w:val="both"/>
      </w:pPr>
      <w:r w:rsidRPr="00B24D08">
        <w:rPr>
          <w:rFonts w:hint="cs"/>
          <w:rtl/>
        </w:rPr>
        <w:t xml:space="preserve">המציע סיפק שירותי גינון, כהגדרתם לעיל, במהלך השנים 2010-2015 לאתר אחד לפחות שבו קיים שטח גינה בגודל של 3,000 מ"ר לפחות, ובנוסף קיימים בו, לכל הפחות, 200 </w:t>
      </w:r>
      <w:proofErr w:type="spellStart"/>
      <w:r w:rsidRPr="00B24D08">
        <w:rPr>
          <w:rFonts w:hint="cs"/>
          <w:rtl/>
        </w:rPr>
        <w:t>מיכלי</w:t>
      </w:r>
      <w:proofErr w:type="spellEnd"/>
      <w:r w:rsidRPr="00B24D08">
        <w:rPr>
          <w:rFonts w:hint="cs"/>
          <w:rtl/>
        </w:rPr>
        <w:t xml:space="preserve"> פנים מנותקים.</w:t>
      </w:r>
    </w:p>
    <w:p w:rsidR="00A27946" w:rsidRPr="00B24D08" w:rsidRDefault="00A27946" w:rsidP="00135E7A">
      <w:pPr>
        <w:numPr>
          <w:ilvl w:val="1"/>
          <w:numId w:val="1"/>
        </w:numPr>
        <w:spacing w:after="120"/>
        <w:jc w:val="both"/>
      </w:pPr>
      <w:r w:rsidRPr="00B24D08">
        <w:rPr>
          <w:rFonts w:hint="cs"/>
          <w:rtl/>
        </w:rPr>
        <w:t xml:space="preserve">המציע מעסיק לפחות שמונה (8) עובדי גינון מקצועיים, מיומנים ומנוסים, אשר כל אחד מהם עומד באחד מהתנאים הבאים, לכל הפחות: </w:t>
      </w:r>
    </w:p>
    <w:p w:rsidR="00A27946" w:rsidRPr="00B24D08" w:rsidRDefault="00A27946" w:rsidP="00135E7A">
      <w:pPr>
        <w:numPr>
          <w:ilvl w:val="2"/>
          <w:numId w:val="1"/>
        </w:numPr>
        <w:spacing w:after="120"/>
        <w:jc w:val="both"/>
      </w:pPr>
      <w:r w:rsidRPr="00B24D08">
        <w:rPr>
          <w:rFonts w:hint="eastAsia"/>
          <w:rtl/>
        </w:rPr>
        <w:t>בוגר</w:t>
      </w:r>
      <w:r w:rsidRPr="00B24D08">
        <w:rPr>
          <w:rtl/>
        </w:rPr>
        <w:t xml:space="preserve"> תיכון מקצועי במגמת גינון או בוגר קורס של משרד ה</w:t>
      </w:r>
      <w:r w:rsidRPr="00B24D08">
        <w:rPr>
          <w:rFonts w:hint="cs"/>
          <w:rtl/>
        </w:rPr>
        <w:t>כלכלה</w:t>
      </w:r>
      <w:r w:rsidRPr="00B24D08">
        <w:rPr>
          <w:rtl/>
        </w:rPr>
        <w:t xml:space="preserve">; </w:t>
      </w:r>
    </w:p>
    <w:p w:rsidR="00A27946" w:rsidRPr="00B24D08" w:rsidRDefault="00A27946" w:rsidP="00135E7A">
      <w:pPr>
        <w:spacing w:after="120"/>
        <w:ind w:left="2155"/>
        <w:jc w:val="both"/>
        <w:rPr>
          <w:b/>
          <w:bCs/>
        </w:rPr>
      </w:pPr>
      <w:r w:rsidRPr="00B24D08">
        <w:rPr>
          <w:b/>
          <w:bCs/>
          <w:rtl/>
        </w:rPr>
        <w:t xml:space="preserve">או – </w:t>
      </w:r>
    </w:p>
    <w:p w:rsidR="00A27946" w:rsidRPr="00B24D08" w:rsidRDefault="00A27946" w:rsidP="00135E7A">
      <w:pPr>
        <w:numPr>
          <w:ilvl w:val="2"/>
          <w:numId w:val="1"/>
        </w:numPr>
        <w:spacing w:after="120"/>
        <w:jc w:val="both"/>
      </w:pPr>
      <w:r w:rsidRPr="00B24D08">
        <w:rPr>
          <w:rFonts w:hint="eastAsia"/>
          <w:rtl/>
        </w:rPr>
        <w:t>בעל</w:t>
      </w:r>
      <w:r w:rsidRPr="00B24D08">
        <w:rPr>
          <w:rtl/>
        </w:rPr>
        <w:t xml:space="preserve"> </w:t>
      </w:r>
      <w:proofErr w:type="spellStart"/>
      <w:r w:rsidRPr="00B24D08">
        <w:rPr>
          <w:rFonts w:hint="eastAsia"/>
          <w:rtl/>
        </w:rPr>
        <w:t>נסיון</w:t>
      </w:r>
      <w:proofErr w:type="spellEnd"/>
      <w:r w:rsidRPr="00B24D08">
        <w:rPr>
          <w:rtl/>
        </w:rPr>
        <w:t xml:space="preserve"> של שנתיים</w:t>
      </w:r>
      <w:r w:rsidRPr="00B24D08">
        <w:rPr>
          <w:rFonts w:hint="cs"/>
          <w:rtl/>
        </w:rPr>
        <w:t>,</w:t>
      </w:r>
      <w:r w:rsidRPr="00B24D08">
        <w:rPr>
          <w:rtl/>
        </w:rPr>
        <w:t xml:space="preserve"> ל</w:t>
      </w:r>
      <w:r w:rsidRPr="00B24D08">
        <w:rPr>
          <w:rFonts w:hint="cs"/>
          <w:rtl/>
        </w:rPr>
        <w:t>כל ה</w:t>
      </w:r>
      <w:r w:rsidRPr="00B24D08">
        <w:rPr>
          <w:rtl/>
        </w:rPr>
        <w:t>פחות</w:t>
      </w:r>
      <w:r w:rsidRPr="00B24D08">
        <w:rPr>
          <w:rFonts w:hint="cs"/>
          <w:rtl/>
        </w:rPr>
        <w:t>,</w:t>
      </w:r>
      <w:r w:rsidRPr="00B24D08">
        <w:rPr>
          <w:rtl/>
        </w:rPr>
        <w:t xml:space="preserve"> בביצוע עבודות גינון מהסוגים המפורטים במסגרת פרק 2 </w:t>
      </w:r>
      <w:r w:rsidRPr="00B24D08">
        <w:rPr>
          <w:rFonts w:hint="eastAsia"/>
          <w:rtl/>
        </w:rPr>
        <w:t>למסמכי</w:t>
      </w:r>
      <w:r w:rsidRPr="00B24D08">
        <w:rPr>
          <w:rtl/>
        </w:rPr>
        <w:t xml:space="preserve"> </w:t>
      </w:r>
      <w:r w:rsidRPr="00B24D08">
        <w:rPr>
          <w:rFonts w:hint="eastAsia"/>
          <w:rtl/>
        </w:rPr>
        <w:t>המכרז</w:t>
      </w:r>
      <w:r w:rsidRPr="00B24D08">
        <w:rPr>
          <w:rFonts w:hint="cs"/>
          <w:rtl/>
        </w:rPr>
        <w:t xml:space="preserve"> </w:t>
      </w:r>
      <w:r w:rsidRPr="00B24D08">
        <w:rPr>
          <w:rtl/>
        </w:rPr>
        <w:t>–</w:t>
      </w:r>
      <w:r w:rsidRPr="00B24D08">
        <w:rPr>
          <w:rFonts w:hint="cs"/>
          <w:rtl/>
        </w:rPr>
        <w:t xml:space="preserve"> המפרט.</w:t>
      </w:r>
    </w:p>
    <w:p w:rsidR="00A27946" w:rsidRPr="00B24D08" w:rsidRDefault="00A27946" w:rsidP="00135E7A">
      <w:pPr>
        <w:numPr>
          <w:ilvl w:val="1"/>
          <w:numId w:val="1"/>
        </w:numPr>
        <w:spacing w:after="120"/>
        <w:jc w:val="both"/>
      </w:pPr>
      <w:r w:rsidRPr="00B24D08">
        <w:rPr>
          <w:rFonts w:hint="cs"/>
          <w:rtl/>
        </w:rPr>
        <w:t>המציע השתתף בסיור קבלנים, כנדרש בסעיף 9 במסמכי המכרז.</w:t>
      </w:r>
    </w:p>
    <w:p w:rsidR="00A27946" w:rsidRPr="00B24D08" w:rsidRDefault="00A27946" w:rsidP="00B24D08">
      <w:pPr>
        <w:numPr>
          <w:ilvl w:val="1"/>
          <w:numId w:val="1"/>
        </w:numPr>
        <w:spacing w:after="120"/>
        <w:jc w:val="both"/>
      </w:pPr>
      <w:r w:rsidRPr="00B24D08">
        <w:rPr>
          <w:rFonts w:hint="cs"/>
          <w:rtl/>
        </w:rPr>
        <w:t xml:space="preserve">המציע צירף להצעתו </w:t>
      </w:r>
      <w:r w:rsidRPr="00B24D08">
        <w:rPr>
          <w:rtl/>
        </w:rPr>
        <w:t>ערבות</w:t>
      </w:r>
      <w:r w:rsidRPr="00B24D08">
        <w:rPr>
          <w:rFonts w:hint="cs"/>
          <w:rtl/>
        </w:rPr>
        <w:t xml:space="preserve"> הצעה (ערבות מכרז),</w:t>
      </w:r>
      <w:r w:rsidRPr="00B24D08">
        <w:rPr>
          <w:rtl/>
        </w:rPr>
        <w:t xml:space="preserve"> </w:t>
      </w:r>
      <w:r w:rsidRPr="00B24D08">
        <w:rPr>
          <w:rFonts w:hint="cs"/>
          <w:rtl/>
        </w:rPr>
        <w:t xml:space="preserve">כנדרש בסעיף </w:t>
      </w:r>
      <w:r w:rsidR="00B24D08" w:rsidRPr="00B24D08">
        <w:rPr>
          <w:rFonts w:hint="cs"/>
          <w:rtl/>
        </w:rPr>
        <w:t>8</w:t>
      </w:r>
      <w:r w:rsidRPr="00B24D08">
        <w:rPr>
          <w:rFonts w:hint="cs"/>
          <w:rtl/>
        </w:rPr>
        <w:t xml:space="preserve"> להלן. </w:t>
      </w:r>
    </w:p>
    <w:p w:rsidR="00A27946" w:rsidRPr="00B24D08" w:rsidRDefault="00A27946" w:rsidP="00135E7A">
      <w:pPr>
        <w:spacing w:after="120"/>
        <w:ind w:left="720"/>
        <w:jc w:val="both"/>
        <w:rPr>
          <w:rFonts w:ascii="David" w:hAnsi="David"/>
          <w:rtl/>
        </w:rPr>
      </w:pPr>
      <w:r w:rsidRPr="00B24D08">
        <w:rPr>
          <w:rFonts w:ascii="David" w:hAnsi="David" w:hint="cs"/>
          <w:b/>
          <w:bCs/>
          <w:rtl/>
        </w:rPr>
        <w:t xml:space="preserve">ועדת המכרזים של </w:t>
      </w:r>
      <w:r w:rsidRPr="00B24D08">
        <w:rPr>
          <w:rFonts w:ascii="David" w:hAnsi="David"/>
          <w:b/>
          <w:bCs/>
          <w:rtl/>
        </w:rPr>
        <w:t xml:space="preserve">משרד ראש הממשלה לא </w:t>
      </w:r>
      <w:r w:rsidRPr="00B24D08">
        <w:rPr>
          <w:rFonts w:ascii="David" w:hAnsi="David" w:hint="cs"/>
          <w:b/>
          <w:bCs/>
          <w:rtl/>
        </w:rPr>
        <w:t>ת</w:t>
      </w:r>
      <w:r w:rsidRPr="00B24D08">
        <w:rPr>
          <w:rFonts w:ascii="David" w:hAnsi="David"/>
          <w:b/>
          <w:bCs/>
          <w:rtl/>
        </w:rPr>
        <w:t xml:space="preserve">דון בהצעה </w:t>
      </w:r>
      <w:r w:rsidRPr="00B24D08">
        <w:rPr>
          <w:rFonts w:ascii="David" w:hAnsi="David" w:hint="cs"/>
          <w:b/>
          <w:bCs/>
          <w:rtl/>
        </w:rPr>
        <w:t xml:space="preserve">אם </w:t>
      </w:r>
      <w:r w:rsidRPr="00B24D08">
        <w:rPr>
          <w:rFonts w:ascii="David" w:hAnsi="David"/>
          <w:b/>
          <w:bCs/>
          <w:rtl/>
        </w:rPr>
        <w:t xml:space="preserve">לא יתקיימו במציע </w:t>
      </w:r>
      <w:r w:rsidRPr="00B24D08">
        <w:rPr>
          <w:rFonts w:ascii="David" w:hAnsi="David" w:hint="cs"/>
          <w:b/>
          <w:bCs/>
          <w:rtl/>
        </w:rPr>
        <w:t xml:space="preserve">כל </w:t>
      </w:r>
      <w:r w:rsidRPr="00B24D08">
        <w:rPr>
          <w:rFonts w:ascii="David" w:hAnsi="David"/>
          <w:b/>
          <w:bCs/>
          <w:rtl/>
        </w:rPr>
        <w:t xml:space="preserve">הדרישות הללו </w:t>
      </w:r>
      <w:r w:rsidRPr="00B24D08">
        <w:rPr>
          <w:rFonts w:ascii="David" w:hAnsi="David"/>
          <w:b/>
          <w:bCs/>
          <w:u w:val="single"/>
          <w:rtl/>
        </w:rPr>
        <w:t>ב</w:t>
      </w:r>
      <w:r w:rsidRPr="00B24D08">
        <w:rPr>
          <w:rFonts w:ascii="David" w:hAnsi="David" w:hint="cs"/>
          <w:b/>
          <w:bCs/>
          <w:u w:val="single"/>
          <w:rtl/>
        </w:rPr>
        <w:t>מועד</w:t>
      </w:r>
      <w:r w:rsidRPr="00B24D08">
        <w:rPr>
          <w:rFonts w:ascii="David" w:hAnsi="David"/>
          <w:b/>
          <w:bCs/>
          <w:u w:val="single"/>
          <w:rtl/>
        </w:rPr>
        <w:t xml:space="preserve"> </w:t>
      </w:r>
      <w:r w:rsidRPr="00B24D08">
        <w:rPr>
          <w:rFonts w:ascii="David" w:hAnsi="David" w:hint="cs"/>
          <w:b/>
          <w:bCs/>
          <w:u w:val="single"/>
          <w:rtl/>
        </w:rPr>
        <w:t>האחרון להגשת ההצעה.</w:t>
      </w:r>
    </w:p>
    <w:p w:rsidR="002D5078" w:rsidRPr="002D5078" w:rsidRDefault="00A27946" w:rsidP="002D5078">
      <w:pPr>
        <w:numPr>
          <w:ilvl w:val="0"/>
          <w:numId w:val="1"/>
        </w:numPr>
        <w:spacing w:after="120" w:line="288" w:lineRule="auto"/>
        <w:jc w:val="both"/>
        <w:rPr>
          <w:spacing w:val="2"/>
        </w:rPr>
      </w:pPr>
      <w:r w:rsidRPr="00B24D08">
        <w:rPr>
          <w:rFonts w:ascii="David" w:hAnsi="David" w:hint="cs"/>
          <w:b/>
          <w:bCs/>
          <w:spacing w:val="2"/>
          <w:u w:val="single"/>
          <w:rtl/>
        </w:rPr>
        <w:lastRenderedPageBreak/>
        <w:t>מסמכי המכרז</w:t>
      </w:r>
      <w:r w:rsidR="002D5078">
        <w:rPr>
          <w:rFonts w:ascii="David" w:hAnsi="David" w:hint="cs"/>
          <w:b/>
          <w:bCs/>
          <w:spacing w:val="2"/>
          <w:rtl/>
        </w:rPr>
        <w:t xml:space="preserve"> </w:t>
      </w:r>
      <w:r w:rsidRPr="002D5078">
        <w:rPr>
          <w:rFonts w:ascii="David" w:hAnsi="David" w:hint="cs"/>
          <w:b/>
          <w:bCs/>
          <w:spacing w:val="2"/>
          <w:rtl/>
        </w:rPr>
        <w:t xml:space="preserve">- </w:t>
      </w:r>
      <w:r w:rsidR="002D5078" w:rsidRPr="002D5078">
        <w:rPr>
          <w:spacing w:val="2"/>
          <w:rtl/>
        </w:rPr>
        <w:t>את מסמכי המכרז ניתן להוריד באתר האינטרנט של מנהל הרכש הממשלתי שכתובתו</w:t>
      </w:r>
      <w:r w:rsidR="002D5078" w:rsidRPr="002D5078">
        <w:rPr>
          <w:rFonts w:hint="cs"/>
          <w:spacing w:val="2"/>
          <w:rtl/>
        </w:rPr>
        <w:t xml:space="preserve"> </w:t>
      </w:r>
      <w:hyperlink r:id="rId8" w:history="1">
        <w:r w:rsidR="002D5078" w:rsidRPr="002D5078">
          <w:rPr>
            <w:color w:val="0000FF"/>
            <w:spacing w:val="2"/>
            <w:u w:val="single"/>
          </w:rPr>
          <w:t>www.mr.gov.il/purchasing</w:t>
        </w:r>
      </w:hyperlink>
      <w:r w:rsidR="002D5078" w:rsidRPr="002D5078">
        <w:rPr>
          <w:rFonts w:hint="cs"/>
          <w:spacing w:val="2"/>
          <w:rtl/>
        </w:rPr>
        <w:t xml:space="preserve">. </w:t>
      </w:r>
    </w:p>
    <w:p w:rsidR="00A27946" w:rsidRPr="002D5078" w:rsidRDefault="00A27946" w:rsidP="00F82D87">
      <w:pPr>
        <w:numPr>
          <w:ilvl w:val="0"/>
          <w:numId w:val="1"/>
        </w:numPr>
        <w:spacing w:after="120"/>
        <w:jc w:val="both"/>
        <w:rPr>
          <w:rFonts w:ascii="David" w:hAnsi="David"/>
          <w:spacing w:val="2"/>
          <w:u w:val="single"/>
        </w:rPr>
      </w:pPr>
      <w:r w:rsidRPr="00B24D08">
        <w:rPr>
          <w:rFonts w:ascii="David" w:hAnsi="David" w:hint="cs"/>
          <w:b/>
          <w:bCs/>
          <w:spacing w:val="2"/>
          <w:u w:val="single"/>
          <w:rtl/>
        </w:rPr>
        <w:t>כנס ספקים</w:t>
      </w:r>
      <w:r w:rsidR="002D5078" w:rsidRPr="002D5078">
        <w:rPr>
          <w:rFonts w:ascii="David" w:hAnsi="David" w:hint="cs"/>
          <w:b/>
          <w:bCs/>
          <w:spacing w:val="2"/>
          <w:rtl/>
        </w:rPr>
        <w:t xml:space="preserve"> </w:t>
      </w:r>
      <w:r w:rsidRPr="00B24D08">
        <w:rPr>
          <w:rFonts w:ascii="David" w:hAnsi="David" w:hint="cs"/>
          <w:b/>
          <w:bCs/>
          <w:spacing w:val="2"/>
          <w:rtl/>
        </w:rPr>
        <w:t xml:space="preserve">- </w:t>
      </w:r>
      <w:r w:rsidR="001B6FEB" w:rsidRPr="00B24D08">
        <w:rPr>
          <w:rFonts w:ascii="David" w:hAnsi="David"/>
          <w:spacing w:val="2"/>
          <w:rtl/>
        </w:rPr>
        <w:t xml:space="preserve">כנס ספקים ייערך ביום </w:t>
      </w:r>
      <w:r w:rsidR="00F82D87">
        <w:rPr>
          <w:rFonts w:ascii="David" w:hAnsi="David" w:hint="cs"/>
          <w:spacing w:val="2"/>
          <w:rtl/>
        </w:rPr>
        <w:t>שני 16.11.2015</w:t>
      </w:r>
      <w:r w:rsidR="001B6FEB" w:rsidRPr="00B24D08">
        <w:rPr>
          <w:rFonts w:ascii="David" w:hAnsi="David"/>
          <w:spacing w:val="2"/>
          <w:rtl/>
        </w:rPr>
        <w:t>, בשעה</w:t>
      </w:r>
      <w:r w:rsidR="00F82D87">
        <w:rPr>
          <w:rFonts w:ascii="David" w:hAnsi="David" w:hint="cs"/>
          <w:spacing w:val="2"/>
          <w:rtl/>
        </w:rPr>
        <w:t xml:space="preserve"> 10:00,</w:t>
      </w:r>
      <w:r w:rsidR="00631803">
        <w:rPr>
          <w:rFonts w:ascii="David" w:hAnsi="David" w:hint="cs"/>
          <w:spacing w:val="2"/>
          <w:rtl/>
        </w:rPr>
        <w:t xml:space="preserve"> </w:t>
      </w:r>
      <w:r w:rsidR="001B6FEB" w:rsidRPr="00B24D08">
        <w:rPr>
          <w:rFonts w:ascii="David" w:hAnsi="David"/>
          <w:spacing w:val="2"/>
          <w:rtl/>
        </w:rPr>
        <w:t>מקום המפגש: משרד ראש הממשלה ברחוב קפלן 3, ירושלים - כניסה ראשית.</w:t>
      </w:r>
      <w:r w:rsidR="001B6FEB" w:rsidRPr="00B24D08">
        <w:rPr>
          <w:rFonts w:ascii="David" w:hAnsi="David" w:hint="cs"/>
          <w:spacing w:val="2"/>
          <w:rtl/>
        </w:rPr>
        <w:t xml:space="preserve"> </w:t>
      </w:r>
      <w:r w:rsidR="001B6FEB" w:rsidRPr="00B24D08">
        <w:rPr>
          <w:rFonts w:ascii="David" w:hAnsi="David"/>
          <w:spacing w:val="2"/>
          <w:rtl/>
        </w:rPr>
        <w:t>כל המציעים נדרשים לתאם הגעתם לסיור מראש</w:t>
      </w:r>
      <w:r w:rsidR="001B6FEB" w:rsidRPr="00B24D08">
        <w:rPr>
          <w:rFonts w:ascii="David" w:hAnsi="David" w:hint="cs"/>
          <w:spacing w:val="2"/>
          <w:rtl/>
        </w:rPr>
        <w:t xml:space="preserve"> </w:t>
      </w:r>
      <w:r w:rsidR="001B6FEB" w:rsidRPr="00B24D08">
        <w:rPr>
          <w:rFonts w:ascii="David" w:hAnsi="David"/>
          <w:spacing w:val="2"/>
          <w:rtl/>
        </w:rPr>
        <w:t>בטל' 02-6705335</w:t>
      </w:r>
      <w:r w:rsidR="00F82D87">
        <w:rPr>
          <w:rFonts w:ascii="David" w:hAnsi="David" w:hint="cs"/>
          <w:spacing w:val="2"/>
          <w:rtl/>
        </w:rPr>
        <w:t>/5504</w:t>
      </w:r>
      <w:r w:rsidR="001B6FEB" w:rsidRPr="00B24D08">
        <w:rPr>
          <w:rFonts w:ascii="David" w:hAnsi="David"/>
          <w:spacing w:val="2"/>
          <w:rtl/>
        </w:rPr>
        <w:t>. הכניסה למשרד כרוכה בבידוק ביטחוני, ועל כן יש להגיע למקום כרבע שעה לפני תחילת הכנס, ולהצטייד בתעודות זהות.</w:t>
      </w:r>
      <w:r w:rsidR="001B6FEB" w:rsidRPr="00B24D08">
        <w:rPr>
          <w:rFonts w:ascii="David" w:hAnsi="David" w:hint="cs"/>
          <w:spacing w:val="2"/>
          <w:rtl/>
        </w:rPr>
        <w:t xml:space="preserve"> </w:t>
      </w:r>
      <w:r w:rsidR="001B6FEB" w:rsidRPr="00B24D08">
        <w:rPr>
          <w:rFonts w:ascii="David" w:hAnsi="David"/>
          <w:spacing w:val="2"/>
          <w:rtl/>
        </w:rPr>
        <w:t>ההשתתפות בכנס הספקים היא חובה ומהווה תנאי להגשת הצעה. מציע שלא ישתתף בכנס לא יוכל להשתתף במכרז והצעתו תיפסל על הסף.</w:t>
      </w:r>
      <w:r w:rsidR="001B6FEB" w:rsidRPr="00B24D08">
        <w:rPr>
          <w:rFonts w:ascii="David" w:hAnsi="David"/>
          <w:spacing w:val="2"/>
          <w:u w:val="single"/>
          <w:rtl/>
        </w:rPr>
        <w:t xml:space="preserve"> </w:t>
      </w:r>
    </w:p>
    <w:p w:rsidR="002D5078" w:rsidRPr="002D5078" w:rsidRDefault="00A27946" w:rsidP="00F82D87">
      <w:pPr>
        <w:numPr>
          <w:ilvl w:val="0"/>
          <w:numId w:val="1"/>
        </w:numPr>
        <w:spacing w:after="120"/>
        <w:jc w:val="both"/>
        <w:rPr>
          <w:b/>
        </w:rPr>
      </w:pPr>
      <w:r w:rsidRPr="00B24D08">
        <w:rPr>
          <w:rFonts w:ascii="David" w:hAnsi="David" w:hint="cs"/>
          <w:b/>
          <w:bCs/>
          <w:spacing w:val="2"/>
          <w:u w:val="single"/>
          <w:rtl/>
        </w:rPr>
        <w:t>שאלות הבהרה</w:t>
      </w:r>
      <w:r w:rsidR="002D5078">
        <w:rPr>
          <w:rFonts w:ascii="David" w:hAnsi="David" w:hint="cs"/>
          <w:b/>
          <w:bCs/>
          <w:spacing w:val="2"/>
          <w:rtl/>
        </w:rPr>
        <w:t xml:space="preserve"> </w:t>
      </w:r>
      <w:r w:rsidRPr="00B24D08">
        <w:rPr>
          <w:rFonts w:ascii="David" w:hAnsi="David" w:hint="cs"/>
          <w:b/>
          <w:bCs/>
          <w:spacing w:val="2"/>
          <w:rtl/>
        </w:rPr>
        <w:t>-</w:t>
      </w:r>
      <w:r w:rsidRPr="00B24D08">
        <w:rPr>
          <w:rFonts w:ascii="David" w:hAnsi="David" w:hint="cs"/>
          <w:spacing w:val="2"/>
          <w:rtl/>
        </w:rPr>
        <w:t xml:space="preserve"> </w:t>
      </w:r>
      <w:r w:rsidR="002D5078" w:rsidRPr="002D5078">
        <w:rPr>
          <w:spacing w:val="2"/>
          <w:rtl/>
        </w:rPr>
        <w:t xml:space="preserve">שאלות ובקשות להבהרות יש לשלוח </w:t>
      </w:r>
      <w:r w:rsidR="002D5078" w:rsidRPr="002D5078">
        <w:rPr>
          <w:rFonts w:hint="eastAsia"/>
          <w:b/>
          <w:rtl/>
        </w:rPr>
        <w:t>בדואר</w:t>
      </w:r>
      <w:r w:rsidR="002D5078" w:rsidRPr="002D5078">
        <w:rPr>
          <w:b/>
          <w:rtl/>
        </w:rPr>
        <w:t xml:space="preserve"> </w:t>
      </w:r>
      <w:r w:rsidR="002D5078" w:rsidRPr="002D5078">
        <w:rPr>
          <w:rFonts w:hint="eastAsia"/>
          <w:b/>
          <w:rtl/>
        </w:rPr>
        <w:t>אלקטרוני</w:t>
      </w:r>
      <w:r w:rsidR="002D5078" w:rsidRPr="002D5078">
        <w:rPr>
          <w:b/>
          <w:rtl/>
        </w:rPr>
        <w:t xml:space="preserve"> </w:t>
      </w:r>
      <w:r w:rsidR="002D5078" w:rsidRPr="002D5078">
        <w:rPr>
          <w:rFonts w:hint="eastAsia"/>
          <w:b/>
          <w:rtl/>
        </w:rPr>
        <w:t>למרכזת</w:t>
      </w:r>
      <w:r w:rsidR="002D5078" w:rsidRPr="002D5078">
        <w:rPr>
          <w:b/>
          <w:rtl/>
        </w:rPr>
        <w:t xml:space="preserve"> </w:t>
      </w:r>
      <w:r w:rsidR="002D5078" w:rsidRPr="002D5078">
        <w:rPr>
          <w:rFonts w:hint="eastAsia"/>
          <w:b/>
          <w:rtl/>
        </w:rPr>
        <w:t>ועדת</w:t>
      </w:r>
      <w:r w:rsidR="002D5078" w:rsidRPr="002D5078">
        <w:rPr>
          <w:b/>
          <w:rtl/>
        </w:rPr>
        <w:t xml:space="preserve"> </w:t>
      </w:r>
      <w:r w:rsidR="002D5078" w:rsidRPr="002D5078">
        <w:rPr>
          <w:rFonts w:hint="eastAsia"/>
          <w:b/>
          <w:rtl/>
        </w:rPr>
        <w:t>המכרזים</w:t>
      </w:r>
      <w:r w:rsidR="002D5078" w:rsidRPr="002D5078">
        <w:rPr>
          <w:b/>
          <w:rtl/>
        </w:rPr>
        <w:t xml:space="preserve"> </w:t>
      </w:r>
      <w:r w:rsidR="002D5078" w:rsidRPr="002D5078">
        <w:rPr>
          <w:rFonts w:hint="eastAsia"/>
          <w:b/>
          <w:rtl/>
        </w:rPr>
        <w:t>בכתובת</w:t>
      </w:r>
      <w:r w:rsidR="002D5078" w:rsidRPr="002D5078">
        <w:rPr>
          <w:rFonts w:hint="cs"/>
          <w:b/>
          <w:rtl/>
        </w:rPr>
        <w:t xml:space="preserve"> </w:t>
      </w:r>
      <w:hyperlink r:id="rId9" w:history="1">
        <w:r w:rsidR="00F82D87" w:rsidRPr="00107F40">
          <w:rPr>
            <w:rStyle w:val="Hyperlink"/>
            <w:b/>
          </w:rPr>
          <w:t>hillama@pmo.gov.il</w:t>
        </w:r>
      </w:hyperlink>
      <w:r w:rsidR="00F82D87">
        <w:rPr>
          <w:b/>
        </w:rPr>
        <w:tab/>
      </w:r>
      <w:r w:rsidR="002D5078" w:rsidRPr="002D5078">
        <w:rPr>
          <w:rFonts w:hint="cs"/>
          <w:b/>
          <w:rtl/>
        </w:rPr>
        <w:t xml:space="preserve"> </w:t>
      </w:r>
      <w:r w:rsidR="002D5078" w:rsidRPr="002D5078">
        <w:rPr>
          <w:rFonts w:hint="eastAsia"/>
          <w:b/>
          <w:rtl/>
        </w:rPr>
        <w:t>עד</w:t>
      </w:r>
      <w:r w:rsidR="002D5078" w:rsidRPr="002D5078">
        <w:rPr>
          <w:b/>
          <w:rtl/>
        </w:rPr>
        <w:t xml:space="preserve"> </w:t>
      </w:r>
      <w:r w:rsidR="002D5078" w:rsidRPr="002D5078">
        <w:rPr>
          <w:rFonts w:hint="eastAsia"/>
          <w:b/>
          <w:rtl/>
        </w:rPr>
        <w:t>ליום</w:t>
      </w:r>
      <w:r w:rsidR="00F82D87">
        <w:rPr>
          <w:rFonts w:hint="cs"/>
          <w:b/>
          <w:rtl/>
        </w:rPr>
        <w:t xml:space="preserve"> חמישי, 26.11.2015</w:t>
      </w:r>
      <w:r w:rsidR="002D5078" w:rsidRPr="002D5078">
        <w:rPr>
          <w:rFonts w:hint="cs"/>
          <w:b/>
          <w:rtl/>
        </w:rPr>
        <w:t xml:space="preserve"> בשעה 14:00, באופן הקבוע ב</w:t>
      </w:r>
      <w:r w:rsidR="002D5078">
        <w:rPr>
          <w:rFonts w:hint="cs"/>
          <w:b/>
          <w:rtl/>
        </w:rPr>
        <w:t>פרק 1</w:t>
      </w:r>
      <w:r w:rsidR="002D5078" w:rsidRPr="002D5078">
        <w:rPr>
          <w:rFonts w:hint="cs"/>
          <w:b/>
          <w:rtl/>
        </w:rPr>
        <w:t xml:space="preserve"> למסמכי המכרז.</w:t>
      </w:r>
    </w:p>
    <w:p w:rsidR="002D5078" w:rsidRPr="002D5078" w:rsidRDefault="002D5078" w:rsidP="002D5078">
      <w:pPr>
        <w:spacing w:after="120"/>
        <w:ind w:left="720"/>
        <w:rPr>
          <w:b/>
          <w:bCs/>
          <w:rtl/>
        </w:rPr>
      </w:pPr>
      <w:r w:rsidRPr="002D5078">
        <w:rPr>
          <w:b/>
          <w:rtl/>
        </w:rPr>
        <w:t xml:space="preserve">תשובות והבהרות המשרד, </w:t>
      </w:r>
      <w:r w:rsidRPr="002D5078">
        <w:rPr>
          <w:bCs/>
          <w:rtl/>
        </w:rPr>
        <w:t>לרבות הודעות בדבר שינויים במסמכי המכרז</w:t>
      </w:r>
      <w:r w:rsidRPr="002D5078">
        <w:rPr>
          <w:rFonts w:hint="cs"/>
          <w:b/>
          <w:rtl/>
        </w:rPr>
        <w:t>,</w:t>
      </w:r>
      <w:r w:rsidRPr="002D5078">
        <w:rPr>
          <w:b/>
          <w:rtl/>
        </w:rPr>
        <w:t xml:space="preserve"> יפורסמו באתר</w:t>
      </w:r>
      <w:r w:rsidRPr="002D5078">
        <w:rPr>
          <w:rFonts w:hint="cs"/>
          <w:b/>
          <w:rtl/>
        </w:rPr>
        <w:t xml:space="preserve"> </w:t>
      </w:r>
      <w:r w:rsidRPr="002D5078">
        <w:rPr>
          <w:b/>
          <w:rtl/>
        </w:rPr>
        <w:t>האינטרנט של מנהל הרכש הממשלתי במשרד האוצר בכתובת:</w:t>
      </w:r>
      <w:r w:rsidRPr="002D5078">
        <w:t xml:space="preserve"> </w:t>
      </w:r>
      <w:hyperlink r:id="rId10" w:history="1">
        <w:r w:rsidRPr="002D5078">
          <w:rPr>
            <w:b/>
            <w:color w:val="0000FF"/>
            <w:u w:val="single"/>
          </w:rPr>
          <w:t>http://www.mr.gov.il/purchasing/PurchasingTopNav/Tenders</w:t>
        </w:r>
      </w:hyperlink>
      <w:r w:rsidRPr="002D5078">
        <w:rPr>
          <w:b/>
          <w:rtl/>
        </w:rPr>
        <w:t>.</w:t>
      </w:r>
    </w:p>
    <w:p w:rsidR="002D5078" w:rsidRPr="002D5078" w:rsidRDefault="002D5078" w:rsidP="002D5078">
      <w:pPr>
        <w:spacing w:after="120"/>
        <w:ind w:left="720"/>
        <w:jc w:val="both"/>
        <w:rPr>
          <w:b/>
          <w:bCs/>
          <w:rtl/>
        </w:rPr>
      </w:pPr>
      <w:r w:rsidRPr="002D5078">
        <w:rPr>
          <w:b/>
          <w:rtl/>
        </w:rPr>
        <w:t>תשובות אלה יהוו חלק בלתי נפרד ממסמכי המכרז</w:t>
      </w:r>
      <w:r w:rsidRPr="002D5078">
        <w:rPr>
          <w:rFonts w:hint="cs"/>
          <w:b/>
          <w:rtl/>
        </w:rPr>
        <w:t>.</w:t>
      </w:r>
    </w:p>
    <w:p w:rsidR="002D5078" w:rsidRPr="002D5078" w:rsidRDefault="002D5078" w:rsidP="002D5078">
      <w:pPr>
        <w:spacing w:after="120"/>
        <w:ind w:left="720"/>
        <w:jc w:val="both"/>
        <w:rPr>
          <w:b/>
        </w:rPr>
      </w:pPr>
      <w:r w:rsidRPr="002D5078">
        <w:rPr>
          <w:rFonts w:hint="cs"/>
          <w:b/>
          <w:rtl/>
        </w:rPr>
        <w:t xml:space="preserve">המשרד שומר לעצמו את הזכות לפרסם שינויים והבהרות במסמכי המכרז, </w:t>
      </w:r>
      <w:r w:rsidRPr="002D5078">
        <w:rPr>
          <w:rFonts w:hint="cs"/>
          <w:b/>
          <w:bCs/>
          <w:rtl/>
        </w:rPr>
        <w:t xml:space="preserve">אף אם אינם נובעים משאלות ההבהרה שהתקבלו </w:t>
      </w:r>
      <w:proofErr w:type="spellStart"/>
      <w:r w:rsidRPr="002D5078">
        <w:rPr>
          <w:rFonts w:hint="cs"/>
          <w:b/>
          <w:bCs/>
          <w:rtl/>
        </w:rPr>
        <w:t>מהמציעים</w:t>
      </w:r>
      <w:proofErr w:type="spellEnd"/>
      <w:r w:rsidRPr="002D5078">
        <w:rPr>
          <w:rFonts w:hint="cs"/>
          <w:b/>
          <w:rtl/>
        </w:rPr>
        <w:t xml:space="preserve">, וזאת עד לזמן סביר לפני המועד האחרון להגשת הצעות. שינויים והבהרות אלה יפרסם המשרד באתר האינטרנט, בכתובת המצוינת בסעיף זה לעיל, וגם הם יהוו חלק בלתי נפרד ממסמכי המכרז. </w:t>
      </w:r>
      <w:r w:rsidRPr="002D5078">
        <w:rPr>
          <w:rFonts w:hint="cs"/>
          <w:b/>
          <w:bCs/>
          <w:rtl/>
        </w:rPr>
        <w:t>באחריות המציעים לבדוק את פרסומי המשרד באשר למכרז זה באתר האינטרנט</w:t>
      </w:r>
      <w:r w:rsidRPr="002D5078">
        <w:rPr>
          <w:rFonts w:hint="cs"/>
          <w:b/>
          <w:rtl/>
        </w:rPr>
        <w:t>, כאמור.</w:t>
      </w:r>
      <w:r w:rsidRPr="002D5078">
        <w:rPr>
          <w:rFonts w:hint="cs"/>
          <w:u w:val="single"/>
          <w:rtl/>
        </w:rPr>
        <w:t xml:space="preserve"> </w:t>
      </w:r>
    </w:p>
    <w:p w:rsidR="00A27946" w:rsidRPr="00B24D08" w:rsidRDefault="00A27946" w:rsidP="00F10272">
      <w:pPr>
        <w:numPr>
          <w:ilvl w:val="0"/>
          <w:numId w:val="1"/>
        </w:numPr>
        <w:spacing w:after="120"/>
        <w:jc w:val="both"/>
        <w:rPr>
          <w:rFonts w:ascii="David" w:hAnsi="David"/>
          <w:b/>
          <w:bCs/>
        </w:rPr>
      </w:pPr>
      <w:r w:rsidRPr="00B24D08">
        <w:rPr>
          <w:rFonts w:ascii="David" w:hAnsi="David" w:hint="cs"/>
          <w:bCs/>
          <w:u w:val="single"/>
          <w:rtl/>
        </w:rPr>
        <w:t>המועד האחרון להגשת ההצעה</w:t>
      </w:r>
      <w:r w:rsidR="002D5078" w:rsidRPr="002D5078">
        <w:rPr>
          <w:rFonts w:ascii="David" w:hAnsi="David" w:hint="cs"/>
          <w:bCs/>
          <w:rtl/>
        </w:rPr>
        <w:t xml:space="preserve"> </w:t>
      </w:r>
      <w:r w:rsidRPr="002D5078">
        <w:rPr>
          <w:rFonts w:ascii="David" w:hAnsi="David" w:hint="cs"/>
          <w:bCs/>
          <w:rtl/>
        </w:rPr>
        <w:t xml:space="preserve">- </w:t>
      </w:r>
      <w:r w:rsidRPr="00B24D08">
        <w:rPr>
          <w:rFonts w:ascii="David" w:hAnsi="David"/>
          <w:b/>
          <w:rtl/>
        </w:rPr>
        <w:t xml:space="preserve">הצעות למכרז יש להגיש, בשפה העברית בלבד, </w:t>
      </w:r>
      <w:r w:rsidRPr="00B24D08">
        <w:rPr>
          <w:rFonts w:ascii="David" w:hAnsi="David"/>
          <w:b/>
          <w:bCs/>
          <w:u w:val="single"/>
          <w:rtl/>
        </w:rPr>
        <w:t xml:space="preserve">עד </w:t>
      </w:r>
      <w:r w:rsidR="00F82D87">
        <w:rPr>
          <w:rFonts w:ascii="David" w:hAnsi="David" w:hint="cs"/>
          <w:b/>
          <w:bCs/>
          <w:u w:val="single"/>
          <w:rtl/>
        </w:rPr>
        <w:t xml:space="preserve">ליום שני,28.12.2015, </w:t>
      </w:r>
      <w:proofErr w:type="spellStart"/>
      <w:r w:rsidR="00F82D87">
        <w:rPr>
          <w:rFonts w:ascii="David" w:hAnsi="David" w:hint="cs"/>
          <w:b/>
          <w:bCs/>
          <w:u w:val="single"/>
          <w:rtl/>
        </w:rPr>
        <w:t>טז</w:t>
      </w:r>
      <w:proofErr w:type="spellEnd"/>
      <w:r w:rsidR="00631803">
        <w:rPr>
          <w:rFonts w:ascii="David" w:hAnsi="David" w:hint="cs"/>
          <w:b/>
          <w:bCs/>
          <w:u w:val="single"/>
          <w:rtl/>
        </w:rPr>
        <w:t>'</w:t>
      </w:r>
      <w:r w:rsidR="00F82D87">
        <w:rPr>
          <w:rFonts w:ascii="David" w:hAnsi="David" w:hint="cs"/>
          <w:b/>
          <w:bCs/>
          <w:u w:val="single"/>
          <w:rtl/>
        </w:rPr>
        <w:t xml:space="preserve"> טבת תשע"ו,</w:t>
      </w:r>
      <w:r w:rsidRPr="00B24D08">
        <w:rPr>
          <w:rFonts w:ascii="David" w:hAnsi="David" w:hint="cs"/>
          <w:b/>
          <w:bCs/>
          <w:u w:val="single"/>
          <w:rtl/>
        </w:rPr>
        <w:t xml:space="preserve"> </w:t>
      </w:r>
      <w:r w:rsidRPr="00B24D08">
        <w:rPr>
          <w:rFonts w:ascii="David" w:hAnsi="David"/>
          <w:b/>
          <w:bCs/>
          <w:u w:val="single"/>
          <w:rtl/>
        </w:rPr>
        <w:t>בשעה</w:t>
      </w:r>
      <w:r w:rsidRPr="00B24D08">
        <w:rPr>
          <w:rFonts w:ascii="David" w:hAnsi="David" w:hint="cs"/>
          <w:b/>
          <w:bCs/>
          <w:u w:val="single"/>
          <w:rtl/>
        </w:rPr>
        <w:t xml:space="preserve"> 13:00</w:t>
      </w:r>
      <w:r w:rsidRPr="00B24D08">
        <w:rPr>
          <w:rFonts w:ascii="David" w:hAnsi="David" w:hint="cs"/>
          <w:rtl/>
        </w:rPr>
        <w:t>,</w:t>
      </w:r>
      <w:r w:rsidRPr="00B24D08">
        <w:rPr>
          <w:rFonts w:ascii="David" w:hAnsi="David"/>
          <w:b/>
          <w:rtl/>
        </w:rPr>
        <w:t xml:space="preserve"> לתיבת המכרזים </w:t>
      </w:r>
      <w:r w:rsidRPr="00B24D08">
        <w:rPr>
          <w:rFonts w:ascii="David" w:hAnsi="David" w:hint="cs"/>
          <w:rtl/>
          <w:lang w:eastAsia="en-US"/>
        </w:rPr>
        <w:t>של משרד ראש הממשלה, אשר במבנה הביטחון ("</w:t>
      </w:r>
      <w:r w:rsidRPr="00B24D08">
        <w:rPr>
          <w:rFonts w:ascii="David" w:hAnsi="David" w:hint="cs"/>
          <w:b/>
          <w:bCs/>
          <w:rtl/>
          <w:lang w:eastAsia="en-US"/>
        </w:rPr>
        <w:t>וילה</w:t>
      </w:r>
      <w:r w:rsidRPr="00B24D08">
        <w:rPr>
          <w:rFonts w:ascii="David" w:hAnsi="David" w:hint="cs"/>
          <w:rtl/>
          <w:lang w:eastAsia="en-US"/>
        </w:rPr>
        <w:t>") שבכניסה לבניין משרד ראש הממשלה</w:t>
      </w:r>
      <w:r w:rsidRPr="00B24D08">
        <w:rPr>
          <w:rFonts w:ascii="David" w:hAnsi="David"/>
          <w:b/>
          <w:rtl/>
        </w:rPr>
        <w:t xml:space="preserve"> ברחוב קפלן 3, </w:t>
      </w:r>
      <w:r w:rsidRPr="00B24D08">
        <w:rPr>
          <w:rFonts w:ascii="David" w:hAnsi="David" w:hint="cs"/>
          <w:b/>
          <w:rtl/>
        </w:rPr>
        <w:t xml:space="preserve">בניין ג' </w:t>
      </w:r>
      <w:proofErr w:type="spellStart"/>
      <w:r w:rsidRPr="00B24D08">
        <w:rPr>
          <w:rFonts w:ascii="David" w:hAnsi="David" w:hint="cs"/>
          <w:b/>
          <w:rtl/>
        </w:rPr>
        <w:t>קרית</w:t>
      </w:r>
      <w:proofErr w:type="spellEnd"/>
      <w:r w:rsidRPr="00B24D08">
        <w:rPr>
          <w:rFonts w:ascii="David" w:hAnsi="David" w:hint="cs"/>
          <w:b/>
          <w:rtl/>
        </w:rPr>
        <w:t xml:space="preserve"> בן גוריון, </w:t>
      </w:r>
      <w:r w:rsidRPr="00B24D08">
        <w:rPr>
          <w:rFonts w:ascii="David" w:hAnsi="David"/>
          <w:b/>
          <w:rtl/>
        </w:rPr>
        <w:t>ירושלים.</w:t>
      </w:r>
      <w:r w:rsidRPr="00B24D08">
        <w:rPr>
          <w:rFonts w:ascii="David" w:hAnsi="David" w:hint="cs"/>
          <w:b/>
          <w:rtl/>
        </w:rPr>
        <w:t xml:space="preserve"> מובהר כי אין לשלוח הצעות בדואר.</w:t>
      </w:r>
    </w:p>
    <w:p w:rsidR="00135E7A" w:rsidRPr="00B24D08" w:rsidRDefault="00A27946" w:rsidP="00631803">
      <w:pPr>
        <w:pStyle w:val="a5"/>
        <w:numPr>
          <w:ilvl w:val="0"/>
          <w:numId w:val="1"/>
        </w:numPr>
        <w:spacing w:after="120"/>
        <w:contextualSpacing w:val="0"/>
        <w:jc w:val="both"/>
        <w:rPr>
          <w:rFonts w:ascii="David" w:hAnsi="David"/>
          <w:b/>
          <w:bCs/>
        </w:rPr>
      </w:pPr>
      <w:r w:rsidRPr="00B24D08">
        <w:rPr>
          <w:rFonts w:ascii="David" w:hAnsi="David" w:hint="cs"/>
          <w:bCs/>
          <w:u w:val="single"/>
          <w:rtl/>
        </w:rPr>
        <w:t xml:space="preserve">ערבות </w:t>
      </w:r>
      <w:r w:rsidR="00135E7A" w:rsidRPr="00B24D08">
        <w:rPr>
          <w:rFonts w:ascii="David" w:hAnsi="David" w:hint="cs"/>
          <w:bCs/>
          <w:u w:val="single"/>
          <w:rtl/>
        </w:rPr>
        <w:t>מכרז</w:t>
      </w:r>
      <w:r w:rsidR="002D5078">
        <w:rPr>
          <w:rFonts w:ascii="David" w:hAnsi="David" w:hint="cs"/>
          <w:b/>
          <w:rtl/>
        </w:rPr>
        <w:t xml:space="preserve"> </w:t>
      </w:r>
      <w:r w:rsidRPr="00B24D08">
        <w:rPr>
          <w:rFonts w:ascii="David" w:hAnsi="David" w:hint="cs"/>
          <w:b/>
          <w:rtl/>
        </w:rPr>
        <w:t xml:space="preserve">- </w:t>
      </w:r>
      <w:r w:rsidR="00135E7A" w:rsidRPr="00B24D08">
        <w:rPr>
          <w:rFonts w:ascii="David" w:hAnsi="David" w:hint="cs"/>
          <w:rtl/>
        </w:rPr>
        <w:t xml:space="preserve">על כל מציע לצרף להצעתו ערבות מכרז בסך 32,000 ₪ </w:t>
      </w:r>
      <w:r w:rsidR="00E66CA7" w:rsidRPr="00B24D08">
        <w:rPr>
          <w:rFonts w:ascii="David" w:hAnsi="David" w:hint="cs"/>
          <w:rtl/>
        </w:rPr>
        <w:t>שתהא</w:t>
      </w:r>
      <w:r w:rsidR="00135E7A" w:rsidRPr="00B24D08">
        <w:rPr>
          <w:rFonts w:ascii="David" w:hAnsi="David" w:hint="cs"/>
          <w:rtl/>
        </w:rPr>
        <w:t xml:space="preserve"> בתוקף עד ליום </w:t>
      </w:r>
      <w:r w:rsidR="00F82D87" w:rsidRPr="00F82D87">
        <w:rPr>
          <w:rFonts w:ascii="David" w:hAnsi="David" w:hint="cs"/>
          <w:b/>
          <w:bCs/>
          <w:u w:val="single"/>
          <w:rtl/>
        </w:rPr>
        <w:t>2</w:t>
      </w:r>
      <w:r w:rsidR="00631803">
        <w:rPr>
          <w:rFonts w:ascii="David" w:hAnsi="David" w:hint="cs"/>
          <w:b/>
          <w:bCs/>
          <w:u w:val="single"/>
          <w:rtl/>
        </w:rPr>
        <w:t>8</w:t>
      </w:r>
      <w:r w:rsidR="00F82D87" w:rsidRPr="00F82D87">
        <w:rPr>
          <w:rFonts w:ascii="David" w:hAnsi="David" w:hint="cs"/>
          <w:b/>
          <w:bCs/>
          <w:u w:val="single"/>
          <w:rtl/>
        </w:rPr>
        <w:t>.4.2016</w:t>
      </w:r>
      <w:r w:rsidR="00135E7A" w:rsidRPr="00B24D08">
        <w:rPr>
          <w:rFonts w:ascii="David" w:hAnsi="David" w:hint="cs"/>
          <w:rtl/>
        </w:rPr>
        <w:t xml:space="preserve">, </w:t>
      </w:r>
      <w:r w:rsidR="00B24D08" w:rsidRPr="00B24D08">
        <w:rPr>
          <w:rFonts w:ascii="David" w:hAnsi="David" w:hint="cs"/>
          <w:rtl/>
        </w:rPr>
        <w:t>והכל בהתאם ל</w:t>
      </w:r>
      <w:r w:rsidR="00135E7A" w:rsidRPr="00B24D08">
        <w:rPr>
          <w:rFonts w:ascii="David" w:hAnsi="David" w:hint="cs"/>
          <w:rtl/>
        </w:rPr>
        <w:t xml:space="preserve">תנאים המפורטים במסמכי המכרז ובנוסח המצורף </w:t>
      </w:r>
      <w:r w:rsidR="00B24D08" w:rsidRPr="00B24D08">
        <w:rPr>
          <w:rFonts w:ascii="David" w:hAnsi="David" w:hint="cs"/>
          <w:rtl/>
        </w:rPr>
        <w:t>א</w:t>
      </w:r>
      <w:r w:rsidR="00135E7A" w:rsidRPr="00B24D08">
        <w:rPr>
          <w:rFonts w:ascii="David" w:hAnsi="David" w:hint="cs"/>
          <w:rtl/>
        </w:rPr>
        <w:t>ל</w:t>
      </w:r>
      <w:r w:rsidR="00B24D08" w:rsidRPr="00B24D08">
        <w:rPr>
          <w:rFonts w:ascii="David" w:hAnsi="David" w:hint="cs"/>
          <w:rtl/>
        </w:rPr>
        <w:t>י</w:t>
      </w:r>
      <w:r w:rsidR="00135E7A" w:rsidRPr="00B24D08">
        <w:rPr>
          <w:rFonts w:ascii="David" w:hAnsi="David" w:hint="cs"/>
          <w:rtl/>
        </w:rPr>
        <w:t>הם.</w:t>
      </w:r>
      <w:r w:rsidR="00135E7A" w:rsidRPr="00B24D08">
        <w:rPr>
          <w:rFonts w:ascii="David" w:hAnsi="David" w:hint="cs"/>
          <w:b/>
          <w:bCs/>
          <w:rtl/>
        </w:rPr>
        <w:t xml:space="preserve"> </w:t>
      </w:r>
      <w:r w:rsidR="00135E7A" w:rsidRPr="00B24D08">
        <w:rPr>
          <w:rFonts w:ascii="David" w:hAnsi="David"/>
          <w:rtl/>
        </w:rPr>
        <w:t>צירוף ערבות מכרז כנדרש בסעיף זה מהווה תנאי סף להשתתפות במכרז. הצעה שלא צורפה אליה ערבות מכרז כנדרש בסעיף זה תיפסל על הסף ולא תידון כלל</w:t>
      </w:r>
      <w:r w:rsidR="00135E7A" w:rsidRPr="00B24D08">
        <w:rPr>
          <w:rFonts w:ascii="David" w:hAnsi="David"/>
        </w:rPr>
        <w:t>.</w:t>
      </w:r>
    </w:p>
    <w:p w:rsidR="00A27946" w:rsidRPr="002D5078" w:rsidRDefault="00A27946" w:rsidP="002D5078">
      <w:pPr>
        <w:pStyle w:val="a5"/>
        <w:numPr>
          <w:ilvl w:val="0"/>
          <w:numId w:val="1"/>
        </w:numPr>
        <w:contextualSpacing w:val="0"/>
        <w:jc w:val="both"/>
        <w:rPr>
          <w:rFonts w:ascii="David" w:hAnsi="David"/>
          <w:bCs/>
          <w:rtl/>
        </w:rPr>
      </w:pPr>
      <w:r w:rsidRPr="002D5078">
        <w:rPr>
          <w:rFonts w:ascii="David" w:hAnsi="David"/>
          <w:bCs/>
          <w:rtl/>
        </w:rPr>
        <w:t xml:space="preserve">הצעה שלא תימצא בתוך תיבת המכרזים </w:t>
      </w:r>
      <w:r w:rsidRPr="002D5078">
        <w:rPr>
          <w:rFonts w:ascii="David" w:hAnsi="David" w:hint="cs"/>
          <w:bCs/>
          <w:rtl/>
        </w:rPr>
        <w:t xml:space="preserve">של המשרד </w:t>
      </w:r>
      <w:r w:rsidRPr="002D5078">
        <w:rPr>
          <w:rFonts w:ascii="David" w:hAnsi="David"/>
          <w:bCs/>
          <w:rtl/>
        </w:rPr>
        <w:t>במועד האחרון להגשת הצע</w:t>
      </w:r>
      <w:r w:rsidRPr="002D5078">
        <w:rPr>
          <w:rFonts w:ascii="David" w:hAnsi="David" w:hint="cs"/>
          <w:bCs/>
          <w:rtl/>
        </w:rPr>
        <w:t xml:space="preserve">ות מכל סיבה שהיא לא תידון כלל, </w:t>
      </w:r>
      <w:r w:rsidRPr="002D5078">
        <w:rPr>
          <w:rFonts w:ascii="David" w:hAnsi="David"/>
          <w:bCs/>
          <w:rtl/>
        </w:rPr>
        <w:t>לא תשתתף במכרז ות</w:t>
      </w:r>
      <w:r w:rsidR="00FF2221" w:rsidRPr="002D5078">
        <w:rPr>
          <w:rFonts w:ascii="David" w:hAnsi="David"/>
          <w:bCs/>
          <w:rtl/>
        </w:rPr>
        <w:t>וחזר למ</w:t>
      </w:r>
      <w:r w:rsidR="00FF2221" w:rsidRPr="002D5078">
        <w:rPr>
          <w:rFonts w:ascii="David" w:hAnsi="David" w:hint="cs"/>
          <w:bCs/>
          <w:rtl/>
        </w:rPr>
        <w:t>ציע</w:t>
      </w:r>
      <w:r w:rsidRPr="002D5078">
        <w:rPr>
          <w:rFonts w:ascii="David" w:hAnsi="David"/>
          <w:bCs/>
          <w:rtl/>
        </w:rPr>
        <w:t>.</w:t>
      </w:r>
    </w:p>
    <w:p w:rsidR="00A27946" w:rsidRPr="00B24D08" w:rsidRDefault="00A27946" w:rsidP="00135E7A">
      <w:pPr>
        <w:pStyle w:val="a5"/>
        <w:ind w:left="0"/>
        <w:jc w:val="both"/>
        <w:rPr>
          <w:rFonts w:ascii="David" w:hAnsi="David"/>
          <w:b/>
          <w:bCs/>
          <w:rtl/>
          <w:lang w:eastAsia="en-US"/>
        </w:rPr>
      </w:pPr>
    </w:p>
    <w:p w:rsidR="00A27946" w:rsidRPr="00B24D08" w:rsidRDefault="00A27946" w:rsidP="00135E7A">
      <w:pPr>
        <w:pStyle w:val="a5"/>
        <w:ind w:left="0" w:firstLine="720"/>
        <w:jc w:val="both"/>
        <w:rPr>
          <w:rFonts w:ascii="David" w:hAnsi="David"/>
          <w:b/>
          <w:bCs/>
          <w:rtl/>
          <w:lang w:eastAsia="en-US"/>
        </w:rPr>
      </w:pPr>
    </w:p>
    <w:p w:rsidR="00A27946" w:rsidRPr="00B24D08" w:rsidRDefault="00A27946" w:rsidP="00135E7A">
      <w:pPr>
        <w:pStyle w:val="a5"/>
        <w:ind w:left="0" w:firstLine="720"/>
        <w:jc w:val="both"/>
        <w:rPr>
          <w:rFonts w:ascii="David" w:hAnsi="David"/>
          <w:b/>
          <w:bCs/>
          <w:rtl/>
          <w:lang w:eastAsia="en-US"/>
        </w:rPr>
      </w:pPr>
      <w:r w:rsidRPr="00B24D08">
        <w:rPr>
          <w:rFonts w:ascii="David" w:hAnsi="David" w:hint="eastAsia"/>
          <w:b/>
          <w:bCs/>
          <w:rtl/>
          <w:lang w:eastAsia="en-US"/>
        </w:rPr>
        <w:t>ככל</w:t>
      </w:r>
      <w:r w:rsidRPr="00B24D08">
        <w:rPr>
          <w:rFonts w:ascii="David" w:hAnsi="David"/>
          <w:b/>
          <w:bCs/>
          <w:rtl/>
          <w:lang w:eastAsia="en-US"/>
        </w:rPr>
        <w:t xml:space="preserve"> </w:t>
      </w:r>
      <w:r w:rsidRPr="00B24D08">
        <w:rPr>
          <w:rFonts w:ascii="David" w:hAnsi="David" w:hint="cs"/>
          <w:b/>
          <w:bCs/>
          <w:rtl/>
          <w:lang w:eastAsia="en-US"/>
        </w:rPr>
        <w:t>שתימצא</w:t>
      </w:r>
      <w:r w:rsidRPr="00B24D08">
        <w:rPr>
          <w:rFonts w:ascii="David" w:hAnsi="David"/>
          <w:b/>
          <w:bCs/>
          <w:rtl/>
          <w:lang w:eastAsia="en-US"/>
        </w:rPr>
        <w:t xml:space="preserve"> סתירה בין מודעה זו לבין מסמכי המכרז יגבר האמור </w:t>
      </w:r>
      <w:r w:rsidRPr="00B24D08">
        <w:rPr>
          <w:rFonts w:ascii="David" w:hAnsi="David" w:hint="eastAsia"/>
          <w:b/>
          <w:bCs/>
          <w:rtl/>
          <w:lang w:eastAsia="en-US"/>
        </w:rPr>
        <w:t>במסמכי</w:t>
      </w:r>
      <w:r w:rsidRPr="00B24D08">
        <w:rPr>
          <w:rFonts w:ascii="David" w:hAnsi="David"/>
          <w:b/>
          <w:bCs/>
          <w:rtl/>
          <w:lang w:eastAsia="en-US"/>
        </w:rPr>
        <w:t xml:space="preserve"> </w:t>
      </w:r>
      <w:r w:rsidRPr="00B24D08">
        <w:rPr>
          <w:rFonts w:ascii="David" w:hAnsi="David" w:hint="eastAsia"/>
          <w:b/>
          <w:bCs/>
          <w:rtl/>
          <w:lang w:eastAsia="en-US"/>
        </w:rPr>
        <w:t>המכרז</w:t>
      </w:r>
      <w:r w:rsidRPr="00B24D08">
        <w:rPr>
          <w:rFonts w:ascii="David" w:hAnsi="David"/>
          <w:b/>
          <w:bCs/>
          <w:rtl/>
          <w:lang w:eastAsia="en-US"/>
        </w:rPr>
        <w:t>.</w:t>
      </w:r>
    </w:p>
    <w:p w:rsidR="00A27946" w:rsidRPr="00B24D08" w:rsidRDefault="00A27946" w:rsidP="00A27946">
      <w:pPr>
        <w:spacing w:after="120" w:line="288" w:lineRule="auto"/>
        <w:ind w:left="1418"/>
        <w:jc w:val="both"/>
        <w:rPr>
          <w:rFonts w:ascii="David" w:hAnsi="David"/>
          <w:b/>
          <w:bCs/>
          <w:rtl/>
          <w:lang w:eastAsia="en-US"/>
        </w:rPr>
      </w:pPr>
    </w:p>
    <w:sectPr w:rsidR="00A27946" w:rsidRPr="00B24D08" w:rsidSect="009716B2">
      <w:footerReference w:type="default" r:id="rId11"/>
      <w:pgSz w:w="11906" w:h="16838"/>
      <w:pgMar w:top="1440" w:right="1080" w:bottom="1440" w:left="108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5E6F" w:rsidRDefault="002D5078">
      <w:r>
        <w:separator/>
      </w:r>
    </w:p>
  </w:endnote>
  <w:endnote w:type="continuationSeparator" w:id="0">
    <w:p w:rsidR="00DF5E6F" w:rsidRDefault="002D50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2DF7" w:rsidRDefault="00FD1B27">
    <w:pPr>
      <w:pStyle w:val="a3"/>
      <w:jc w:val="right"/>
    </w:pPr>
    <w:r>
      <w:fldChar w:fldCharType="begin"/>
    </w:r>
    <w:r>
      <w:instrText xml:space="preserve"> PAGE   \* MERGEFORMAT </w:instrText>
    </w:r>
    <w:r>
      <w:fldChar w:fldCharType="separate"/>
    </w:r>
    <w:r w:rsidR="00AD432A" w:rsidRPr="00AD432A">
      <w:rPr>
        <w:rFonts w:cs="Calibri"/>
        <w:noProof/>
        <w:rtl/>
        <w:lang w:val="he-IL"/>
      </w:rPr>
      <w:t>1</w:t>
    </w:r>
    <w:r>
      <w:fldChar w:fldCharType="end"/>
    </w:r>
  </w:p>
  <w:p w:rsidR="00D52DF7" w:rsidRDefault="00AD432A">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5E6F" w:rsidRDefault="002D5078">
      <w:r>
        <w:separator/>
      </w:r>
    </w:p>
  </w:footnote>
  <w:footnote w:type="continuationSeparator" w:id="0">
    <w:p w:rsidR="00DF5E6F" w:rsidRDefault="002D507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170A81"/>
    <w:multiLevelType w:val="multilevel"/>
    <w:tmpl w:val="2D0EE864"/>
    <w:lvl w:ilvl="0">
      <w:start w:val="1"/>
      <w:numFmt w:val="decimal"/>
      <w:lvlText w:val="%1."/>
      <w:lvlJc w:val="left"/>
      <w:pPr>
        <w:tabs>
          <w:tab w:val="num" w:pos="720"/>
        </w:tabs>
        <w:ind w:left="720" w:hanging="720"/>
      </w:pPr>
      <w:rPr>
        <w:rFonts w:hint="default"/>
        <w:b w:val="0"/>
        <w:bCs w:val="0"/>
        <w:lang w:bidi="he-IL"/>
      </w:rPr>
    </w:lvl>
    <w:lvl w:ilvl="1">
      <w:start w:val="1"/>
      <w:numFmt w:val="decimal"/>
      <w:isLgl/>
      <w:lvlText w:val="%1.%2."/>
      <w:lvlJc w:val="left"/>
      <w:pPr>
        <w:tabs>
          <w:tab w:val="num" w:pos="1406"/>
        </w:tabs>
        <w:ind w:left="1406" w:hanging="698"/>
      </w:pPr>
      <w:rPr>
        <w:rFonts w:hint="default"/>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7946"/>
    <w:rsid w:val="00135E7A"/>
    <w:rsid w:val="00190CAD"/>
    <w:rsid w:val="001B6FEB"/>
    <w:rsid w:val="00291C33"/>
    <w:rsid w:val="002D5078"/>
    <w:rsid w:val="004D2498"/>
    <w:rsid w:val="00536239"/>
    <w:rsid w:val="00631803"/>
    <w:rsid w:val="00A15B43"/>
    <w:rsid w:val="00A27946"/>
    <w:rsid w:val="00AD432A"/>
    <w:rsid w:val="00B24D08"/>
    <w:rsid w:val="00DF5E6F"/>
    <w:rsid w:val="00E66CA7"/>
    <w:rsid w:val="00EB6F8B"/>
    <w:rsid w:val="00F10272"/>
    <w:rsid w:val="00F82D87"/>
    <w:rsid w:val="00F96946"/>
    <w:rsid w:val="00FD1B27"/>
    <w:rsid w:val="00FF222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7946"/>
    <w:pPr>
      <w:bidi/>
      <w:spacing w:after="0" w:line="240" w:lineRule="auto"/>
    </w:pPr>
    <w:rPr>
      <w:rFonts w:ascii="Times New Roman" w:eastAsia="Times New Roman" w:hAnsi="Times New Roman"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A27946"/>
    <w:pPr>
      <w:tabs>
        <w:tab w:val="center" w:pos="4153"/>
        <w:tab w:val="right" w:pos="8306"/>
      </w:tabs>
    </w:pPr>
    <w:rPr>
      <w:rFonts w:cs="Times New Roman"/>
      <w:szCs w:val="26"/>
      <w:lang w:val="x-none"/>
    </w:rPr>
  </w:style>
  <w:style w:type="character" w:customStyle="1" w:styleId="a4">
    <w:name w:val="כותרת תחתונה תו"/>
    <w:basedOn w:val="a0"/>
    <w:link w:val="a3"/>
    <w:uiPriority w:val="99"/>
    <w:rsid w:val="00A27946"/>
    <w:rPr>
      <w:rFonts w:ascii="Times New Roman" w:eastAsia="Times New Roman" w:hAnsi="Times New Roman" w:cs="Times New Roman"/>
      <w:sz w:val="24"/>
      <w:szCs w:val="26"/>
      <w:lang w:val="x-none" w:eastAsia="he-IL"/>
    </w:rPr>
  </w:style>
  <w:style w:type="paragraph" w:styleId="a5">
    <w:name w:val="List Paragraph"/>
    <w:basedOn w:val="a"/>
    <w:uiPriority w:val="34"/>
    <w:qFormat/>
    <w:rsid w:val="00A27946"/>
    <w:pPr>
      <w:ind w:left="720"/>
      <w:contextualSpacing/>
    </w:pPr>
  </w:style>
  <w:style w:type="character" w:styleId="Hyperlink">
    <w:name w:val="Hyperlink"/>
    <w:unhideWhenUsed/>
    <w:rsid w:val="00A27946"/>
    <w:rPr>
      <w:color w:val="0000FF"/>
      <w:u w:val="single"/>
    </w:rPr>
  </w:style>
  <w:style w:type="character" w:styleId="a6">
    <w:name w:val="annotation reference"/>
    <w:basedOn w:val="a0"/>
    <w:uiPriority w:val="99"/>
    <w:semiHidden/>
    <w:unhideWhenUsed/>
    <w:rsid w:val="00A27946"/>
    <w:rPr>
      <w:sz w:val="16"/>
      <w:szCs w:val="16"/>
    </w:rPr>
  </w:style>
  <w:style w:type="paragraph" w:styleId="a7">
    <w:name w:val="annotation text"/>
    <w:basedOn w:val="a"/>
    <w:link w:val="a8"/>
    <w:uiPriority w:val="99"/>
    <w:semiHidden/>
    <w:unhideWhenUsed/>
    <w:rsid w:val="00A27946"/>
    <w:rPr>
      <w:sz w:val="20"/>
      <w:szCs w:val="20"/>
    </w:rPr>
  </w:style>
  <w:style w:type="character" w:customStyle="1" w:styleId="a8">
    <w:name w:val="טקסט הערה תו"/>
    <w:basedOn w:val="a0"/>
    <w:link w:val="a7"/>
    <w:uiPriority w:val="99"/>
    <w:semiHidden/>
    <w:rsid w:val="00A27946"/>
    <w:rPr>
      <w:rFonts w:ascii="Times New Roman" w:eastAsia="Times New Roman" w:hAnsi="Times New Roman" w:cs="David"/>
      <w:sz w:val="20"/>
      <w:szCs w:val="20"/>
      <w:lang w:eastAsia="he-IL"/>
    </w:rPr>
  </w:style>
  <w:style w:type="paragraph" w:styleId="a9">
    <w:name w:val="annotation subject"/>
    <w:basedOn w:val="a7"/>
    <w:next w:val="a7"/>
    <w:link w:val="aa"/>
    <w:uiPriority w:val="99"/>
    <w:semiHidden/>
    <w:unhideWhenUsed/>
    <w:rsid w:val="00A27946"/>
    <w:rPr>
      <w:b/>
      <w:bCs/>
    </w:rPr>
  </w:style>
  <w:style w:type="character" w:customStyle="1" w:styleId="aa">
    <w:name w:val="נושא הערה תו"/>
    <w:basedOn w:val="a8"/>
    <w:link w:val="a9"/>
    <w:uiPriority w:val="99"/>
    <w:semiHidden/>
    <w:rsid w:val="00A27946"/>
    <w:rPr>
      <w:rFonts w:ascii="Times New Roman" w:eastAsia="Times New Roman" w:hAnsi="Times New Roman" w:cs="David"/>
      <w:b/>
      <w:bCs/>
      <w:sz w:val="20"/>
      <w:szCs w:val="20"/>
      <w:lang w:eastAsia="he-IL"/>
    </w:rPr>
  </w:style>
  <w:style w:type="paragraph" w:styleId="ab">
    <w:name w:val="Balloon Text"/>
    <w:basedOn w:val="a"/>
    <w:link w:val="ac"/>
    <w:uiPriority w:val="99"/>
    <w:semiHidden/>
    <w:unhideWhenUsed/>
    <w:rsid w:val="00A27946"/>
    <w:rPr>
      <w:rFonts w:ascii="Tahoma" w:hAnsi="Tahoma" w:cs="Tahoma"/>
      <w:sz w:val="16"/>
      <w:szCs w:val="16"/>
    </w:rPr>
  </w:style>
  <w:style w:type="character" w:customStyle="1" w:styleId="ac">
    <w:name w:val="טקסט בלונים תו"/>
    <w:basedOn w:val="a0"/>
    <w:link w:val="ab"/>
    <w:uiPriority w:val="99"/>
    <w:semiHidden/>
    <w:rsid w:val="00A27946"/>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7946"/>
    <w:pPr>
      <w:bidi/>
      <w:spacing w:after="0" w:line="240" w:lineRule="auto"/>
    </w:pPr>
    <w:rPr>
      <w:rFonts w:ascii="Times New Roman" w:eastAsia="Times New Roman" w:hAnsi="Times New Roman"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A27946"/>
    <w:pPr>
      <w:tabs>
        <w:tab w:val="center" w:pos="4153"/>
        <w:tab w:val="right" w:pos="8306"/>
      </w:tabs>
    </w:pPr>
    <w:rPr>
      <w:rFonts w:cs="Times New Roman"/>
      <w:szCs w:val="26"/>
      <w:lang w:val="x-none"/>
    </w:rPr>
  </w:style>
  <w:style w:type="character" w:customStyle="1" w:styleId="a4">
    <w:name w:val="כותרת תחתונה תו"/>
    <w:basedOn w:val="a0"/>
    <w:link w:val="a3"/>
    <w:uiPriority w:val="99"/>
    <w:rsid w:val="00A27946"/>
    <w:rPr>
      <w:rFonts w:ascii="Times New Roman" w:eastAsia="Times New Roman" w:hAnsi="Times New Roman" w:cs="Times New Roman"/>
      <w:sz w:val="24"/>
      <w:szCs w:val="26"/>
      <w:lang w:val="x-none" w:eastAsia="he-IL"/>
    </w:rPr>
  </w:style>
  <w:style w:type="paragraph" w:styleId="a5">
    <w:name w:val="List Paragraph"/>
    <w:basedOn w:val="a"/>
    <w:uiPriority w:val="34"/>
    <w:qFormat/>
    <w:rsid w:val="00A27946"/>
    <w:pPr>
      <w:ind w:left="720"/>
      <w:contextualSpacing/>
    </w:pPr>
  </w:style>
  <w:style w:type="character" w:styleId="Hyperlink">
    <w:name w:val="Hyperlink"/>
    <w:unhideWhenUsed/>
    <w:rsid w:val="00A27946"/>
    <w:rPr>
      <w:color w:val="0000FF"/>
      <w:u w:val="single"/>
    </w:rPr>
  </w:style>
  <w:style w:type="character" w:styleId="a6">
    <w:name w:val="annotation reference"/>
    <w:basedOn w:val="a0"/>
    <w:uiPriority w:val="99"/>
    <w:semiHidden/>
    <w:unhideWhenUsed/>
    <w:rsid w:val="00A27946"/>
    <w:rPr>
      <w:sz w:val="16"/>
      <w:szCs w:val="16"/>
    </w:rPr>
  </w:style>
  <w:style w:type="paragraph" w:styleId="a7">
    <w:name w:val="annotation text"/>
    <w:basedOn w:val="a"/>
    <w:link w:val="a8"/>
    <w:uiPriority w:val="99"/>
    <w:semiHidden/>
    <w:unhideWhenUsed/>
    <w:rsid w:val="00A27946"/>
    <w:rPr>
      <w:sz w:val="20"/>
      <w:szCs w:val="20"/>
    </w:rPr>
  </w:style>
  <w:style w:type="character" w:customStyle="1" w:styleId="a8">
    <w:name w:val="טקסט הערה תו"/>
    <w:basedOn w:val="a0"/>
    <w:link w:val="a7"/>
    <w:uiPriority w:val="99"/>
    <w:semiHidden/>
    <w:rsid w:val="00A27946"/>
    <w:rPr>
      <w:rFonts w:ascii="Times New Roman" w:eastAsia="Times New Roman" w:hAnsi="Times New Roman" w:cs="David"/>
      <w:sz w:val="20"/>
      <w:szCs w:val="20"/>
      <w:lang w:eastAsia="he-IL"/>
    </w:rPr>
  </w:style>
  <w:style w:type="paragraph" w:styleId="a9">
    <w:name w:val="annotation subject"/>
    <w:basedOn w:val="a7"/>
    <w:next w:val="a7"/>
    <w:link w:val="aa"/>
    <w:uiPriority w:val="99"/>
    <w:semiHidden/>
    <w:unhideWhenUsed/>
    <w:rsid w:val="00A27946"/>
    <w:rPr>
      <w:b/>
      <w:bCs/>
    </w:rPr>
  </w:style>
  <w:style w:type="character" w:customStyle="1" w:styleId="aa">
    <w:name w:val="נושא הערה תו"/>
    <w:basedOn w:val="a8"/>
    <w:link w:val="a9"/>
    <w:uiPriority w:val="99"/>
    <w:semiHidden/>
    <w:rsid w:val="00A27946"/>
    <w:rPr>
      <w:rFonts w:ascii="Times New Roman" w:eastAsia="Times New Roman" w:hAnsi="Times New Roman" w:cs="David"/>
      <w:b/>
      <w:bCs/>
      <w:sz w:val="20"/>
      <w:szCs w:val="20"/>
      <w:lang w:eastAsia="he-IL"/>
    </w:rPr>
  </w:style>
  <w:style w:type="paragraph" w:styleId="ab">
    <w:name w:val="Balloon Text"/>
    <w:basedOn w:val="a"/>
    <w:link w:val="ac"/>
    <w:uiPriority w:val="99"/>
    <w:semiHidden/>
    <w:unhideWhenUsed/>
    <w:rsid w:val="00A27946"/>
    <w:rPr>
      <w:rFonts w:ascii="Tahoma" w:hAnsi="Tahoma" w:cs="Tahoma"/>
      <w:sz w:val="16"/>
      <w:szCs w:val="16"/>
    </w:rPr>
  </w:style>
  <w:style w:type="character" w:customStyle="1" w:styleId="ac">
    <w:name w:val="טקסט בלונים תו"/>
    <w:basedOn w:val="a0"/>
    <w:link w:val="ab"/>
    <w:uiPriority w:val="99"/>
    <w:semiHidden/>
    <w:rsid w:val="00A27946"/>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mr.gov.il/purchasing/PurchasingTopNav/Tenders" TargetMode="External"/><Relationship Id="rId4" Type="http://schemas.openxmlformats.org/officeDocument/2006/relationships/settings" Target="settings.xml"/><Relationship Id="rId9" Type="http://schemas.openxmlformats.org/officeDocument/2006/relationships/hyperlink" Target="mailto:hillama@pmo.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774</Words>
  <Characters>3871</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PNO</Company>
  <LinksUpToDate>false</LinksUpToDate>
  <CharactersWithSpaces>4636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עג'מי  אוולין</dc:creator>
  <cp:lastModifiedBy>hillama</cp:lastModifiedBy>
  <cp:revision>2</cp:revision>
  <cp:lastPrinted>2015-11-01T08:03:00Z</cp:lastPrinted>
  <dcterms:created xsi:type="dcterms:W3CDTF">2015-11-02T08:09:00Z</dcterms:created>
  <dcterms:modified xsi:type="dcterms:W3CDTF">2015-11-02T08:09:00Z</dcterms:modified>
</cp:coreProperties>
</file>